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9C" w:rsidRPr="002C449C" w:rsidRDefault="002C449C" w:rsidP="002C449C">
      <w:pPr>
        <w:keepNext/>
        <w:ind w:left="57" w:right="-57"/>
        <w:jc w:val="center"/>
        <w:outlineLvl w:val="0"/>
        <w:rPr>
          <w:rFonts w:ascii="Times New Roman" w:hAnsi="Times New Roman" w:cs="Times New Roman"/>
          <w:b/>
          <w:bCs/>
          <w:kern w:val="32"/>
          <w:sz w:val="28"/>
          <w:szCs w:val="28"/>
        </w:rPr>
      </w:pPr>
      <w:r w:rsidRPr="002C449C">
        <w:rPr>
          <w:rFonts w:ascii="Times New Roman" w:hAnsi="Times New Roman" w:cs="Times New Roman"/>
          <w:b/>
          <w:bCs/>
          <w:kern w:val="32"/>
          <w:sz w:val="28"/>
          <w:szCs w:val="28"/>
        </w:rPr>
        <w:t>СОВЕТ ДЕПУТАТОВ МУНИЦИПАЛЬНОГО ОБРАЗОВАНИЯ</w:t>
      </w:r>
    </w:p>
    <w:p w:rsidR="002C449C" w:rsidRPr="002C449C" w:rsidRDefault="002C449C" w:rsidP="002C449C">
      <w:pPr>
        <w:pBdr>
          <w:bottom w:val="single" w:sz="12" w:space="1" w:color="auto"/>
        </w:pBdr>
        <w:ind w:left="57" w:right="-57"/>
        <w:jc w:val="center"/>
        <w:rPr>
          <w:rFonts w:ascii="Times New Roman" w:hAnsi="Times New Roman" w:cs="Times New Roman"/>
          <w:b/>
          <w:bCs/>
          <w:sz w:val="28"/>
          <w:szCs w:val="28"/>
        </w:rPr>
      </w:pPr>
      <w:r w:rsidRPr="002C449C">
        <w:rPr>
          <w:rFonts w:ascii="Times New Roman" w:hAnsi="Times New Roman" w:cs="Times New Roman"/>
          <w:b/>
          <w:bCs/>
          <w:sz w:val="28"/>
          <w:szCs w:val="28"/>
        </w:rPr>
        <w:t xml:space="preserve">сельского поселения «Никольское» </w:t>
      </w:r>
    </w:p>
    <w:p w:rsidR="002C449C" w:rsidRPr="002C449C" w:rsidRDefault="002C449C" w:rsidP="002C449C">
      <w:pPr>
        <w:pBdr>
          <w:bottom w:val="single" w:sz="12" w:space="1" w:color="auto"/>
        </w:pBdr>
        <w:ind w:left="57" w:right="-57"/>
        <w:jc w:val="center"/>
        <w:rPr>
          <w:rFonts w:ascii="Times New Roman" w:hAnsi="Times New Roman" w:cs="Times New Roman"/>
          <w:b/>
          <w:bCs/>
          <w:sz w:val="28"/>
          <w:szCs w:val="28"/>
        </w:rPr>
      </w:pPr>
      <w:proofErr w:type="spellStart"/>
      <w:r w:rsidRPr="002C449C">
        <w:rPr>
          <w:rFonts w:ascii="Times New Roman" w:hAnsi="Times New Roman" w:cs="Times New Roman"/>
          <w:b/>
          <w:bCs/>
          <w:sz w:val="28"/>
          <w:szCs w:val="28"/>
        </w:rPr>
        <w:t>Мухоршибирского</w:t>
      </w:r>
      <w:proofErr w:type="spellEnd"/>
      <w:r w:rsidRPr="002C449C">
        <w:rPr>
          <w:rFonts w:ascii="Times New Roman" w:hAnsi="Times New Roman" w:cs="Times New Roman"/>
          <w:b/>
          <w:bCs/>
          <w:sz w:val="28"/>
          <w:szCs w:val="28"/>
        </w:rPr>
        <w:t xml:space="preserve"> района Республики Бурятия</w:t>
      </w:r>
    </w:p>
    <w:p w:rsidR="002C449C" w:rsidRPr="002C449C" w:rsidRDefault="002C449C" w:rsidP="002C449C">
      <w:pPr>
        <w:ind w:left="57" w:right="-57"/>
        <w:jc w:val="center"/>
        <w:rPr>
          <w:rFonts w:ascii="Times New Roman" w:hAnsi="Times New Roman" w:cs="Times New Roman"/>
        </w:rPr>
      </w:pPr>
      <w:r w:rsidRPr="002C449C">
        <w:rPr>
          <w:rFonts w:ascii="Times New Roman" w:hAnsi="Times New Roman" w:cs="Times New Roman"/>
        </w:rPr>
        <w:t>Индекс 671352, Республика Бурятия, Мухоршибирский район, село Никольск,</w:t>
      </w:r>
    </w:p>
    <w:p w:rsidR="002C449C" w:rsidRPr="002C449C" w:rsidRDefault="002C449C" w:rsidP="002C449C">
      <w:pPr>
        <w:ind w:left="57" w:right="-57"/>
        <w:jc w:val="center"/>
        <w:rPr>
          <w:rFonts w:ascii="Times New Roman" w:hAnsi="Times New Roman" w:cs="Times New Roman"/>
        </w:rPr>
      </w:pPr>
      <w:r w:rsidRPr="002C449C">
        <w:rPr>
          <w:rFonts w:ascii="Times New Roman" w:hAnsi="Times New Roman" w:cs="Times New Roman"/>
        </w:rPr>
        <w:t xml:space="preserve"> ул. </w:t>
      </w:r>
      <w:proofErr w:type="gramStart"/>
      <w:r w:rsidRPr="002C449C">
        <w:rPr>
          <w:rFonts w:ascii="Times New Roman" w:hAnsi="Times New Roman" w:cs="Times New Roman"/>
        </w:rPr>
        <w:t>Ленина,  дом</w:t>
      </w:r>
      <w:proofErr w:type="gramEnd"/>
      <w:r w:rsidRPr="002C449C">
        <w:rPr>
          <w:rFonts w:ascii="Times New Roman" w:hAnsi="Times New Roman" w:cs="Times New Roman"/>
        </w:rPr>
        <w:t xml:space="preserve"> 26а</w:t>
      </w:r>
    </w:p>
    <w:p w:rsidR="002C449C" w:rsidRPr="002C449C" w:rsidRDefault="002C449C" w:rsidP="002C449C">
      <w:pPr>
        <w:ind w:left="57" w:right="-57"/>
        <w:jc w:val="center"/>
        <w:rPr>
          <w:rFonts w:ascii="Times New Roman" w:hAnsi="Times New Roman" w:cs="Times New Roman"/>
        </w:rPr>
      </w:pPr>
      <w:r w:rsidRPr="002C449C">
        <w:rPr>
          <w:rFonts w:ascii="Times New Roman" w:hAnsi="Times New Roman" w:cs="Times New Roman"/>
        </w:rPr>
        <w:t>телефон/факс 8 (30143) 27-372</w:t>
      </w:r>
    </w:p>
    <w:p w:rsidR="002C449C" w:rsidRPr="002C449C" w:rsidRDefault="002C449C" w:rsidP="002C449C">
      <w:pPr>
        <w:ind w:left="57" w:right="-57"/>
        <w:jc w:val="center"/>
        <w:rPr>
          <w:rFonts w:ascii="Times New Roman" w:hAnsi="Times New Roman" w:cs="Times New Roman"/>
          <w:sz w:val="28"/>
          <w:szCs w:val="28"/>
        </w:rPr>
      </w:pPr>
    </w:p>
    <w:p w:rsidR="002C449C" w:rsidRPr="002C449C" w:rsidRDefault="002C449C" w:rsidP="002C449C">
      <w:pPr>
        <w:jc w:val="center"/>
        <w:rPr>
          <w:rFonts w:ascii="Times New Roman" w:hAnsi="Times New Roman" w:cs="Times New Roman"/>
          <w:sz w:val="28"/>
          <w:szCs w:val="28"/>
        </w:rPr>
      </w:pPr>
    </w:p>
    <w:p w:rsidR="002C449C" w:rsidRPr="002C449C" w:rsidRDefault="005306F3" w:rsidP="002C449C">
      <w:pPr>
        <w:jc w:val="center"/>
        <w:rPr>
          <w:rFonts w:ascii="Times New Roman" w:hAnsi="Times New Roman" w:cs="Times New Roman"/>
          <w:sz w:val="28"/>
          <w:szCs w:val="28"/>
        </w:rPr>
      </w:pPr>
      <w:r>
        <w:rPr>
          <w:rFonts w:ascii="Times New Roman" w:hAnsi="Times New Roman" w:cs="Times New Roman"/>
          <w:sz w:val="28"/>
          <w:szCs w:val="28"/>
        </w:rPr>
        <w:t>РЕШЕНИЕ</w:t>
      </w:r>
    </w:p>
    <w:p w:rsidR="004B3034" w:rsidRPr="0098665C" w:rsidRDefault="004B3034" w:rsidP="004B3034">
      <w:pPr>
        <w:rPr>
          <w:rFonts w:ascii="Times New Roman" w:hAnsi="Times New Roman" w:cs="Times New Roman"/>
        </w:rPr>
      </w:pPr>
    </w:p>
    <w:p w:rsidR="005306F3" w:rsidRDefault="004B3034" w:rsidP="005306F3">
      <w:pPr>
        <w:rPr>
          <w:rFonts w:ascii="Times New Roman" w:hAnsi="Times New Roman" w:cs="Times New Roman"/>
        </w:rPr>
      </w:pPr>
      <w:r w:rsidRPr="0098665C">
        <w:rPr>
          <w:rFonts w:ascii="Times New Roman" w:hAnsi="Times New Roman" w:cs="Times New Roman"/>
        </w:rPr>
        <w:t>«</w:t>
      </w:r>
      <w:r w:rsidR="005306F3">
        <w:rPr>
          <w:rFonts w:ascii="Times New Roman" w:hAnsi="Times New Roman" w:cs="Times New Roman"/>
          <w:u w:val="single"/>
        </w:rPr>
        <w:t>28</w:t>
      </w:r>
      <w:r w:rsidRPr="0098665C">
        <w:rPr>
          <w:rFonts w:ascii="Times New Roman" w:hAnsi="Times New Roman" w:cs="Times New Roman"/>
        </w:rPr>
        <w:t>»</w:t>
      </w:r>
      <w:r>
        <w:rPr>
          <w:rFonts w:ascii="Times New Roman" w:hAnsi="Times New Roman" w:cs="Times New Roman"/>
        </w:rPr>
        <w:t xml:space="preserve"> </w:t>
      </w:r>
      <w:r w:rsidR="005306F3">
        <w:rPr>
          <w:rFonts w:ascii="Times New Roman" w:hAnsi="Times New Roman" w:cs="Times New Roman"/>
        </w:rPr>
        <w:t>декабря 2</w:t>
      </w:r>
      <w:r w:rsidRPr="0098665C">
        <w:rPr>
          <w:rFonts w:ascii="Times New Roman" w:hAnsi="Times New Roman" w:cs="Times New Roman"/>
        </w:rPr>
        <w:t>0</w:t>
      </w:r>
      <w:r>
        <w:rPr>
          <w:rFonts w:ascii="Times New Roman" w:hAnsi="Times New Roman" w:cs="Times New Roman"/>
        </w:rPr>
        <w:t xml:space="preserve">24 </w:t>
      </w:r>
      <w:r w:rsidRPr="0098665C">
        <w:rPr>
          <w:rFonts w:ascii="Times New Roman" w:hAnsi="Times New Roman" w:cs="Times New Roman"/>
        </w:rPr>
        <w:t xml:space="preserve">года                              </w:t>
      </w:r>
      <w:r w:rsidR="005306F3">
        <w:rPr>
          <w:rFonts w:ascii="Times New Roman" w:hAnsi="Times New Roman" w:cs="Times New Roman"/>
        </w:rPr>
        <w:t xml:space="preserve">    </w:t>
      </w:r>
      <w:r w:rsidRPr="0098665C">
        <w:rPr>
          <w:rFonts w:ascii="Times New Roman" w:hAnsi="Times New Roman" w:cs="Times New Roman"/>
        </w:rPr>
        <w:t xml:space="preserve">    </w:t>
      </w:r>
      <w:proofErr w:type="gramStart"/>
      <w:r w:rsidRPr="0098665C">
        <w:rPr>
          <w:rFonts w:ascii="Times New Roman" w:hAnsi="Times New Roman" w:cs="Times New Roman"/>
        </w:rPr>
        <w:t xml:space="preserve">№  </w:t>
      </w:r>
      <w:r w:rsidR="005306F3">
        <w:rPr>
          <w:rFonts w:ascii="Times New Roman" w:hAnsi="Times New Roman" w:cs="Times New Roman"/>
          <w:u w:val="single"/>
        </w:rPr>
        <w:t>27</w:t>
      </w:r>
      <w:proofErr w:type="gramEnd"/>
    </w:p>
    <w:p w:rsidR="004B3034" w:rsidRPr="0098665C" w:rsidRDefault="004B3034" w:rsidP="005306F3">
      <w:pPr>
        <w:rPr>
          <w:rFonts w:ascii="Times New Roman" w:hAnsi="Times New Roman" w:cs="Times New Roman"/>
        </w:rPr>
      </w:pPr>
      <w:r>
        <w:rPr>
          <w:rFonts w:ascii="Times New Roman" w:hAnsi="Times New Roman" w:cs="Times New Roman"/>
        </w:rPr>
        <w:t>С. Никольск</w:t>
      </w:r>
    </w:p>
    <w:p w:rsidR="004B3034" w:rsidRDefault="004B3034" w:rsidP="004B3034">
      <w:pPr>
        <w:rPr>
          <w:rFonts w:ascii="Times New Roman" w:hAnsi="Times New Roman" w:cs="Times New Roman"/>
        </w:rPr>
      </w:pPr>
    </w:p>
    <w:p w:rsidR="005306F3" w:rsidRPr="0098665C" w:rsidRDefault="005306F3" w:rsidP="004B3034">
      <w:pPr>
        <w:rPr>
          <w:rFonts w:ascii="Times New Roman" w:hAnsi="Times New Roman" w:cs="Times New Roman"/>
        </w:rPr>
      </w:pPr>
    </w:p>
    <w:p w:rsidR="004B3034" w:rsidRPr="0098665C" w:rsidRDefault="004B3034" w:rsidP="004B3034">
      <w:pPr>
        <w:pStyle w:val="ConsPlusTitle"/>
        <w:jc w:val="center"/>
        <w:rPr>
          <w:rFonts w:ascii="Times New Roman" w:hAnsi="Times New Roman" w:cs="Times New Roman"/>
        </w:rPr>
      </w:pPr>
      <w:r w:rsidRPr="0098665C">
        <w:rPr>
          <w:rFonts w:ascii="Times New Roman" w:hAnsi="Times New Roman" w:cs="Times New Roman"/>
        </w:rPr>
        <w:t>О порядке передачи в аренду и безвозмездное пользование объектов муниципальной</w:t>
      </w:r>
    </w:p>
    <w:p w:rsidR="004B3034" w:rsidRPr="0098665C" w:rsidRDefault="004B3034" w:rsidP="004B3034">
      <w:pPr>
        <w:pStyle w:val="ConsPlusTitle"/>
        <w:jc w:val="center"/>
        <w:rPr>
          <w:rFonts w:ascii="Times New Roman" w:hAnsi="Times New Roman" w:cs="Times New Roman"/>
          <w:sz w:val="24"/>
          <w:szCs w:val="24"/>
        </w:rPr>
      </w:pPr>
      <w:r w:rsidRPr="0098665C">
        <w:rPr>
          <w:rFonts w:ascii="Times New Roman" w:hAnsi="Times New Roman" w:cs="Times New Roman"/>
        </w:rPr>
        <w:t xml:space="preserve"> собственности муниципального образования сельского поселения «</w:t>
      </w:r>
      <w:r>
        <w:rPr>
          <w:rFonts w:ascii="Times New Roman" w:hAnsi="Times New Roman" w:cs="Times New Roman"/>
        </w:rPr>
        <w:t>Никольское</w:t>
      </w:r>
      <w:r w:rsidRPr="0098665C">
        <w:rPr>
          <w:rFonts w:ascii="Times New Roman" w:hAnsi="Times New Roman" w:cs="Times New Roman"/>
        </w:rPr>
        <w:t>»</w:t>
      </w:r>
    </w:p>
    <w:p w:rsidR="004B3034" w:rsidRPr="0098665C" w:rsidRDefault="004B3034" w:rsidP="004B3034">
      <w:pPr>
        <w:rPr>
          <w:rFonts w:ascii="Times New Roman" w:hAnsi="Times New Roman" w:cs="Times New Roman"/>
        </w:rPr>
      </w:pPr>
    </w:p>
    <w:p w:rsidR="004B3034" w:rsidRDefault="004B3034" w:rsidP="004B3034">
      <w:pPr>
        <w:ind w:firstLine="540"/>
        <w:jc w:val="both"/>
        <w:rPr>
          <w:rFonts w:ascii="Times New Roman" w:hAnsi="Times New Roman" w:cs="Times New Roman"/>
          <w:szCs w:val="24"/>
        </w:rPr>
      </w:pPr>
      <w:r w:rsidRPr="0098665C">
        <w:rPr>
          <w:rFonts w:ascii="Times New Roman" w:hAnsi="Times New Roman" w:cs="Times New Roman"/>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w:t>
      </w:r>
      <w:r w:rsidR="005306F3" w:rsidRPr="0098665C">
        <w:rPr>
          <w:rFonts w:ascii="Times New Roman" w:hAnsi="Times New Roman" w:cs="Times New Roman"/>
          <w:szCs w:val="24"/>
        </w:rPr>
        <w:t>», Уставом</w:t>
      </w:r>
      <w:r w:rsidRPr="0098665C">
        <w:rPr>
          <w:rFonts w:ascii="Times New Roman" w:hAnsi="Times New Roman" w:cs="Times New Roman"/>
          <w:szCs w:val="24"/>
        </w:rPr>
        <w:t xml:space="preserve"> муниципального образования сельского поселения «</w:t>
      </w:r>
      <w:r>
        <w:rPr>
          <w:rFonts w:ascii="Times New Roman" w:hAnsi="Times New Roman" w:cs="Times New Roman"/>
          <w:szCs w:val="24"/>
        </w:rPr>
        <w:t>Никольское</w:t>
      </w:r>
      <w:r w:rsidRPr="0098665C">
        <w:rPr>
          <w:rFonts w:ascii="Times New Roman" w:hAnsi="Times New Roman" w:cs="Times New Roman"/>
          <w:szCs w:val="24"/>
        </w:rPr>
        <w:t xml:space="preserve">», в целях упорядочения передачи объектов </w:t>
      </w:r>
      <w:r w:rsidR="005306F3" w:rsidRPr="0098665C">
        <w:rPr>
          <w:rFonts w:ascii="Times New Roman" w:hAnsi="Times New Roman" w:cs="Times New Roman"/>
          <w:szCs w:val="24"/>
        </w:rPr>
        <w:t>муниципальной собственности</w:t>
      </w:r>
      <w:r w:rsidRPr="0098665C">
        <w:rPr>
          <w:rFonts w:ascii="Times New Roman" w:hAnsi="Times New Roman" w:cs="Times New Roman"/>
          <w:szCs w:val="24"/>
        </w:rPr>
        <w:t xml:space="preserve"> муниципального образования сельского поселения «</w:t>
      </w:r>
      <w:r w:rsidR="005306F3">
        <w:rPr>
          <w:rFonts w:ascii="Times New Roman" w:hAnsi="Times New Roman" w:cs="Times New Roman"/>
          <w:szCs w:val="24"/>
        </w:rPr>
        <w:t>Никольское</w:t>
      </w:r>
      <w:r w:rsidR="005306F3" w:rsidRPr="0098665C">
        <w:rPr>
          <w:rFonts w:ascii="Times New Roman" w:hAnsi="Times New Roman" w:cs="Times New Roman"/>
          <w:szCs w:val="24"/>
        </w:rPr>
        <w:t>» в</w:t>
      </w:r>
      <w:r w:rsidRPr="0098665C">
        <w:rPr>
          <w:rFonts w:ascii="Times New Roman" w:hAnsi="Times New Roman" w:cs="Times New Roman"/>
          <w:szCs w:val="24"/>
        </w:rPr>
        <w:t xml:space="preserve"> аренду и безвозмездное пользование</w:t>
      </w:r>
    </w:p>
    <w:p w:rsidR="004B3034" w:rsidRPr="0098665C" w:rsidRDefault="004B3034" w:rsidP="004B3034">
      <w:pPr>
        <w:ind w:firstLine="540"/>
        <w:jc w:val="both"/>
        <w:rPr>
          <w:rFonts w:ascii="Times New Roman" w:hAnsi="Times New Roman" w:cs="Times New Roman"/>
        </w:rPr>
      </w:pPr>
    </w:p>
    <w:p w:rsidR="004B3034" w:rsidRPr="0098665C" w:rsidRDefault="004B3034" w:rsidP="004B3034">
      <w:pPr>
        <w:autoSpaceDE w:val="0"/>
        <w:autoSpaceDN w:val="0"/>
        <w:adjustRightInd w:val="0"/>
        <w:ind w:firstLine="540"/>
        <w:jc w:val="both"/>
        <w:rPr>
          <w:rFonts w:ascii="Times New Roman" w:hAnsi="Times New Roman" w:cs="Times New Roman"/>
        </w:rPr>
      </w:pPr>
      <w:r w:rsidRPr="0098665C">
        <w:rPr>
          <w:rFonts w:ascii="Times New Roman" w:hAnsi="Times New Roman" w:cs="Times New Roman"/>
        </w:rPr>
        <w:t>Совет депутатов муниципального образования сельского поселения «</w:t>
      </w:r>
      <w:r>
        <w:rPr>
          <w:rFonts w:ascii="Times New Roman" w:hAnsi="Times New Roman" w:cs="Times New Roman"/>
        </w:rPr>
        <w:t>Никольское</w:t>
      </w:r>
      <w:r w:rsidRPr="0098665C">
        <w:rPr>
          <w:rFonts w:ascii="Times New Roman" w:hAnsi="Times New Roman" w:cs="Times New Roman"/>
        </w:rPr>
        <w:t>»</w:t>
      </w:r>
    </w:p>
    <w:p w:rsidR="004B3034" w:rsidRPr="0098665C" w:rsidRDefault="004B3034" w:rsidP="004B3034">
      <w:pPr>
        <w:autoSpaceDE w:val="0"/>
        <w:autoSpaceDN w:val="0"/>
        <w:adjustRightInd w:val="0"/>
        <w:jc w:val="both"/>
        <w:rPr>
          <w:rFonts w:ascii="Times New Roman" w:hAnsi="Times New Roman" w:cs="Times New Roman"/>
        </w:rPr>
      </w:pPr>
      <w:r w:rsidRPr="0098665C">
        <w:rPr>
          <w:rFonts w:ascii="Times New Roman" w:hAnsi="Times New Roman" w:cs="Times New Roman"/>
          <w:b/>
          <w:spacing w:val="40"/>
        </w:rPr>
        <w:t>решил:</w:t>
      </w:r>
    </w:p>
    <w:p w:rsidR="004B3034" w:rsidRPr="00F728B8" w:rsidRDefault="004B3034" w:rsidP="004B3034">
      <w:pPr>
        <w:numPr>
          <w:ilvl w:val="0"/>
          <w:numId w:val="1"/>
        </w:numPr>
        <w:tabs>
          <w:tab w:val="num" w:pos="567"/>
        </w:tabs>
        <w:spacing w:after="120"/>
        <w:jc w:val="both"/>
        <w:rPr>
          <w:rFonts w:ascii="Times New Roman" w:eastAsia="Calibri" w:hAnsi="Times New Roman" w:cs="Times New Roman"/>
        </w:rPr>
      </w:pPr>
      <w:r w:rsidRPr="00F728B8">
        <w:rPr>
          <w:rFonts w:ascii="Times New Roman" w:eastAsia="Calibri" w:hAnsi="Times New Roman" w:cs="Times New Roman"/>
        </w:rPr>
        <w:t>Утвердить Положение о порядке передачи в аренду и безвозмездное пользование объектов муниципальной собственности муниципального образования сельского посе</w:t>
      </w:r>
      <w:r>
        <w:rPr>
          <w:rFonts w:ascii="Times New Roman" w:eastAsia="Calibri" w:hAnsi="Times New Roman" w:cs="Times New Roman"/>
        </w:rPr>
        <w:t>ления «Никольское», согласно п</w:t>
      </w:r>
      <w:r w:rsidRPr="00F728B8">
        <w:rPr>
          <w:rFonts w:ascii="Times New Roman" w:eastAsia="Calibri" w:hAnsi="Times New Roman" w:cs="Times New Roman"/>
        </w:rPr>
        <w:t>риложению.</w:t>
      </w:r>
    </w:p>
    <w:p w:rsidR="004B3034" w:rsidRPr="00F728B8" w:rsidRDefault="004B3034" w:rsidP="004B3034">
      <w:pPr>
        <w:pStyle w:val="a3"/>
        <w:numPr>
          <w:ilvl w:val="0"/>
          <w:numId w:val="1"/>
        </w:numPr>
        <w:jc w:val="both"/>
        <w:rPr>
          <w:rFonts w:ascii="Times New Roman" w:hAnsi="Times New Roman" w:cs="Times New Roman"/>
        </w:rPr>
      </w:pPr>
      <w:r w:rsidRPr="00F728B8">
        <w:rPr>
          <w:rFonts w:ascii="Times New Roman" w:hAnsi="Times New Roman" w:cs="Times New Roman"/>
        </w:rPr>
        <w:t>Установить, что базовым показателем для исчисления величины арендной платы за пользование нежилыми помещениями (зданиями), включая здания (помещения) - памятники истории и культуры, является средняя рыночная стоимости 1 кв. м общей площади жилья по Республике Бурятия, утвержденной приказом Министерства регионального развития Российской Федерации на текущий период для расчета размера субсидий за счет средств федерального бюджета, выделяемых на приобретение жилых помещений.</w:t>
      </w:r>
    </w:p>
    <w:p w:rsidR="004B3034" w:rsidRPr="00F728B8" w:rsidRDefault="004B3034" w:rsidP="004B3034">
      <w:pPr>
        <w:pStyle w:val="a3"/>
        <w:ind w:left="340"/>
        <w:jc w:val="both"/>
        <w:rPr>
          <w:rFonts w:ascii="Times New Roman" w:hAnsi="Times New Roman" w:cs="Times New Roman"/>
        </w:rPr>
      </w:pPr>
    </w:p>
    <w:p w:rsidR="004B3034" w:rsidRPr="00F728B8" w:rsidRDefault="004B3034" w:rsidP="004B3034">
      <w:pPr>
        <w:pStyle w:val="a3"/>
        <w:numPr>
          <w:ilvl w:val="0"/>
          <w:numId w:val="1"/>
        </w:numPr>
        <w:jc w:val="both"/>
        <w:rPr>
          <w:rFonts w:ascii="Times New Roman" w:hAnsi="Times New Roman" w:cs="Times New Roman"/>
        </w:rPr>
      </w:pPr>
      <w:r w:rsidRPr="00F728B8">
        <w:rPr>
          <w:rFonts w:ascii="Times New Roman" w:hAnsi="Times New Roman" w:cs="Times New Roman"/>
        </w:rPr>
        <w:t xml:space="preserve"> Установить, что по договорам аренды муниципального недвижимого имущества, заключаемым на очередной финансовый год и в текущем финансовом году применяется рыночная стоимость 1 </w:t>
      </w:r>
      <w:proofErr w:type="spellStart"/>
      <w:r w:rsidRPr="00F728B8">
        <w:rPr>
          <w:rFonts w:ascii="Times New Roman" w:hAnsi="Times New Roman" w:cs="Times New Roman"/>
        </w:rPr>
        <w:t>кв.м</w:t>
      </w:r>
      <w:proofErr w:type="spellEnd"/>
      <w:r w:rsidRPr="00F728B8">
        <w:rPr>
          <w:rFonts w:ascii="Times New Roman" w:hAnsi="Times New Roman" w:cs="Times New Roman"/>
        </w:rPr>
        <w:t>. общей площади жилья по Республике Бурятия на 4 квартал предыдущего финансового года, утвержденная приказом Министерства регионального развития РФ.</w:t>
      </w:r>
    </w:p>
    <w:p w:rsidR="004B3034" w:rsidRPr="00F728B8" w:rsidRDefault="004B3034" w:rsidP="004B3034">
      <w:pPr>
        <w:pStyle w:val="a3"/>
        <w:ind w:left="340"/>
        <w:jc w:val="both"/>
        <w:rPr>
          <w:rFonts w:ascii="Times New Roman" w:hAnsi="Times New Roman" w:cs="Times New Roman"/>
        </w:rPr>
      </w:pPr>
    </w:p>
    <w:p w:rsidR="004B3034" w:rsidRDefault="004B3034" w:rsidP="004B3034">
      <w:pPr>
        <w:pStyle w:val="a3"/>
        <w:numPr>
          <w:ilvl w:val="0"/>
          <w:numId w:val="1"/>
        </w:numPr>
        <w:jc w:val="both"/>
        <w:rPr>
          <w:rFonts w:ascii="Times New Roman" w:hAnsi="Times New Roman" w:cs="Times New Roman"/>
        </w:rPr>
      </w:pPr>
      <w:r w:rsidRPr="00F728B8">
        <w:rPr>
          <w:rFonts w:ascii="Times New Roman" w:hAnsi="Times New Roman" w:cs="Times New Roman"/>
        </w:rPr>
        <w:t xml:space="preserve">Установить, что по договорам аренды недвижимого имущества, заключаемым с субъектами малого и среднего предпринимательства, применяется средняя рыночная стоимость 1 </w:t>
      </w:r>
      <w:proofErr w:type="spellStart"/>
      <w:r w:rsidRPr="00F728B8">
        <w:rPr>
          <w:rFonts w:ascii="Times New Roman" w:hAnsi="Times New Roman" w:cs="Times New Roman"/>
        </w:rPr>
        <w:t>кв.м</w:t>
      </w:r>
      <w:proofErr w:type="spellEnd"/>
      <w:r w:rsidRPr="00F728B8">
        <w:rPr>
          <w:rFonts w:ascii="Times New Roman" w:hAnsi="Times New Roman" w:cs="Times New Roman"/>
        </w:rPr>
        <w:t>. общей площади жилья при строительстве, установленная для реализации подпрограммы «Государственная поддержка граждан, нуждающихся в улучшении жилищных услов</w:t>
      </w:r>
      <w:r w:rsidR="002C449C">
        <w:rPr>
          <w:rFonts w:ascii="Times New Roman" w:hAnsi="Times New Roman" w:cs="Times New Roman"/>
        </w:rPr>
        <w:t xml:space="preserve">ий в МО Мухоршибирский </w:t>
      </w:r>
      <w:proofErr w:type="gramStart"/>
      <w:r w:rsidR="002C449C">
        <w:rPr>
          <w:rFonts w:ascii="Times New Roman" w:hAnsi="Times New Roman" w:cs="Times New Roman"/>
        </w:rPr>
        <w:t xml:space="preserve">районе  </w:t>
      </w:r>
      <w:r w:rsidRPr="00F728B8">
        <w:rPr>
          <w:rFonts w:ascii="Times New Roman" w:hAnsi="Times New Roman" w:cs="Times New Roman"/>
        </w:rPr>
        <w:t>МЦП</w:t>
      </w:r>
      <w:proofErr w:type="gramEnd"/>
      <w:r w:rsidRPr="00F728B8">
        <w:rPr>
          <w:rFonts w:ascii="Times New Roman" w:hAnsi="Times New Roman" w:cs="Times New Roman"/>
        </w:rPr>
        <w:t xml:space="preserve"> «Жилище»</w:t>
      </w:r>
    </w:p>
    <w:p w:rsidR="004B3034" w:rsidRPr="00EC2858" w:rsidRDefault="004B3034" w:rsidP="004B3034">
      <w:pPr>
        <w:jc w:val="both"/>
        <w:rPr>
          <w:rFonts w:ascii="Times New Roman" w:hAnsi="Times New Roman" w:cs="Times New Roman"/>
        </w:rPr>
      </w:pPr>
    </w:p>
    <w:p w:rsidR="004B3034" w:rsidRPr="00F728B8" w:rsidRDefault="004B3034" w:rsidP="004B3034">
      <w:pPr>
        <w:numPr>
          <w:ilvl w:val="0"/>
          <w:numId w:val="1"/>
        </w:numPr>
        <w:tabs>
          <w:tab w:val="num" w:pos="567"/>
        </w:tabs>
        <w:autoSpaceDE w:val="0"/>
        <w:autoSpaceDN w:val="0"/>
        <w:adjustRightInd w:val="0"/>
        <w:spacing w:after="120"/>
        <w:jc w:val="both"/>
        <w:rPr>
          <w:rFonts w:ascii="Times New Roman" w:eastAsia="Calibri" w:hAnsi="Times New Roman" w:cs="Times New Roman"/>
          <w:b/>
          <w:spacing w:val="32"/>
        </w:rPr>
      </w:pPr>
      <w:r w:rsidRPr="00F728B8">
        <w:rPr>
          <w:rFonts w:ascii="Times New Roman" w:eastAsia="Calibri" w:hAnsi="Times New Roman" w:cs="Times New Roman"/>
        </w:rPr>
        <w:t>Настоящее решение вступает в силу с момента обнародования.</w:t>
      </w:r>
    </w:p>
    <w:p w:rsidR="004B3034" w:rsidRPr="005306F3" w:rsidRDefault="004B3034" w:rsidP="004B3034">
      <w:pPr>
        <w:numPr>
          <w:ilvl w:val="0"/>
          <w:numId w:val="1"/>
        </w:numPr>
        <w:tabs>
          <w:tab w:val="num" w:pos="567"/>
        </w:tabs>
        <w:autoSpaceDE w:val="0"/>
        <w:autoSpaceDN w:val="0"/>
        <w:adjustRightInd w:val="0"/>
        <w:spacing w:after="120"/>
        <w:jc w:val="both"/>
        <w:rPr>
          <w:rFonts w:ascii="Times New Roman" w:eastAsia="Calibri" w:hAnsi="Times New Roman" w:cs="Times New Roman"/>
          <w:b/>
          <w:spacing w:val="32"/>
        </w:rPr>
      </w:pPr>
      <w:r w:rsidRPr="00F728B8">
        <w:rPr>
          <w:rFonts w:ascii="Times New Roman" w:eastAsia="Calibri" w:hAnsi="Times New Roman" w:cs="Times New Roman"/>
        </w:rPr>
        <w:t>Контроль за исполнением решения оставляю за собой.</w:t>
      </w:r>
    </w:p>
    <w:p w:rsidR="005306F3" w:rsidRPr="00F728B8" w:rsidRDefault="005306F3" w:rsidP="005306F3">
      <w:pPr>
        <w:tabs>
          <w:tab w:val="num" w:pos="567"/>
        </w:tabs>
        <w:autoSpaceDE w:val="0"/>
        <w:autoSpaceDN w:val="0"/>
        <w:adjustRightInd w:val="0"/>
        <w:spacing w:after="120"/>
        <w:jc w:val="both"/>
        <w:rPr>
          <w:rFonts w:ascii="Times New Roman" w:eastAsia="Calibri" w:hAnsi="Times New Roman" w:cs="Times New Roman"/>
          <w:b/>
          <w:spacing w:val="32"/>
        </w:rPr>
      </w:pPr>
    </w:p>
    <w:p w:rsidR="005306F3" w:rsidRDefault="005306F3" w:rsidP="004B3034">
      <w:pPr>
        <w:autoSpaceDE w:val="0"/>
        <w:autoSpaceDN w:val="0"/>
        <w:adjustRightInd w:val="0"/>
        <w:rPr>
          <w:rFonts w:ascii="Times New Roman" w:hAnsi="Times New Roman" w:cs="Times New Roman"/>
        </w:rPr>
      </w:pPr>
      <w:r>
        <w:rPr>
          <w:rFonts w:ascii="Times New Roman" w:hAnsi="Times New Roman" w:cs="Times New Roman"/>
        </w:rPr>
        <w:t xml:space="preserve">Председатель Совета депутатов </w:t>
      </w:r>
    </w:p>
    <w:p w:rsidR="004B3034" w:rsidRPr="0098665C" w:rsidRDefault="005306F3" w:rsidP="004B3034">
      <w:pPr>
        <w:autoSpaceDE w:val="0"/>
        <w:autoSpaceDN w:val="0"/>
        <w:adjustRightInd w:val="0"/>
        <w:rPr>
          <w:rFonts w:ascii="Times New Roman" w:hAnsi="Times New Roman" w:cs="Times New Roman"/>
        </w:rPr>
      </w:pPr>
      <w:r>
        <w:rPr>
          <w:rFonts w:ascii="Times New Roman" w:hAnsi="Times New Roman" w:cs="Times New Roman"/>
        </w:rPr>
        <w:t xml:space="preserve">МО СП «Никольское» </w:t>
      </w:r>
      <w:r>
        <w:rPr>
          <w:rFonts w:ascii="Times New Roman" w:hAnsi="Times New Roman" w:cs="Times New Roman"/>
        </w:rPr>
        <w:t>-</w:t>
      </w:r>
      <w:r w:rsidRPr="0098665C">
        <w:rPr>
          <w:rFonts w:ascii="Times New Roman" w:hAnsi="Times New Roman" w:cs="Times New Roman"/>
        </w:rPr>
        <w:t xml:space="preserve">                 </w:t>
      </w:r>
      <w:r>
        <w:rPr>
          <w:rFonts w:ascii="Times New Roman" w:hAnsi="Times New Roman" w:cs="Times New Roman"/>
        </w:rPr>
        <w:t xml:space="preserve">                   </w:t>
      </w:r>
    </w:p>
    <w:p w:rsidR="004B3034" w:rsidRPr="0098665C" w:rsidRDefault="004B3034" w:rsidP="004B3034">
      <w:pPr>
        <w:autoSpaceDE w:val="0"/>
        <w:autoSpaceDN w:val="0"/>
        <w:adjustRightInd w:val="0"/>
        <w:rPr>
          <w:rFonts w:ascii="Times New Roman" w:hAnsi="Times New Roman" w:cs="Times New Roman"/>
        </w:rPr>
      </w:pPr>
      <w:r w:rsidRPr="0098665C">
        <w:rPr>
          <w:rFonts w:ascii="Times New Roman" w:hAnsi="Times New Roman" w:cs="Times New Roman"/>
        </w:rPr>
        <w:t>Глава</w:t>
      </w:r>
    </w:p>
    <w:p w:rsidR="004B3034" w:rsidRPr="0098665C" w:rsidRDefault="004B3034" w:rsidP="004B3034">
      <w:pPr>
        <w:autoSpaceDE w:val="0"/>
        <w:autoSpaceDN w:val="0"/>
        <w:adjustRightInd w:val="0"/>
        <w:rPr>
          <w:rFonts w:ascii="Times New Roman" w:hAnsi="Times New Roman" w:cs="Times New Roman"/>
        </w:rPr>
      </w:pPr>
      <w:r w:rsidRPr="0098665C">
        <w:rPr>
          <w:rFonts w:ascii="Times New Roman" w:hAnsi="Times New Roman" w:cs="Times New Roman"/>
        </w:rPr>
        <w:t xml:space="preserve">муниципального образования </w:t>
      </w:r>
    </w:p>
    <w:p w:rsidR="004B3034" w:rsidRDefault="004B3034" w:rsidP="004B3034">
      <w:pPr>
        <w:autoSpaceDE w:val="0"/>
        <w:autoSpaceDN w:val="0"/>
        <w:adjustRightInd w:val="0"/>
        <w:rPr>
          <w:rFonts w:ascii="Times New Roman" w:hAnsi="Times New Roman" w:cs="Times New Roman"/>
        </w:rPr>
      </w:pPr>
      <w:r w:rsidRPr="0098665C">
        <w:rPr>
          <w:rFonts w:ascii="Times New Roman" w:hAnsi="Times New Roman" w:cs="Times New Roman"/>
        </w:rPr>
        <w:t>сельского поселения «</w:t>
      </w:r>
      <w:proofErr w:type="gramStart"/>
      <w:r>
        <w:rPr>
          <w:rFonts w:ascii="Times New Roman" w:hAnsi="Times New Roman" w:cs="Times New Roman"/>
        </w:rPr>
        <w:t>Никольское</w:t>
      </w:r>
      <w:r w:rsidRPr="0098665C">
        <w:rPr>
          <w:rFonts w:ascii="Times New Roman" w:hAnsi="Times New Roman" w:cs="Times New Roman"/>
        </w:rPr>
        <w:t>»</w:t>
      </w:r>
      <w:r w:rsidR="005306F3">
        <w:rPr>
          <w:rFonts w:ascii="Times New Roman" w:hAnsi="Times New Roman" w:cs="Times New Roman"/>
        </w:rPr>
        <w:t xml:space="preserve">   </w:t>
      </w:r>
      <w:proofErr w:type="gramEnd"/>
      <w:r w:rsidR="005306F3">
        <w:rPr>
          <w:rFonts w:ascii="Times New Roman" w:hAnsi="Times New Roman" w:cs="Times New Roman"/>
        </w:rPr>
        <w:t xml:space="preserve">                                                         </w:t>
      </w:r>
      <w:r>
        <w:rPr>
          <w:rFonts w:ascii="Times New Roman" w:hAnsi="Times New Roman" w:cs="Times New Roman"/>
        </w:rPr>
        <w:t>И.А.</w:t>
      </w:r>
      <w:r w:rsidR="002C449C">
        <w:rPr>
          <w:rFonts w:ascii="Times New Roman" w:hAnsi="Times New Roman" w:cs="Times New Roman"/>
        </w:rPr>
        <w:t xml:space="preserve"> </w:t>
      </w:r>
      <w:r>
        <w:rPr>
          <w:rFonts w:ascii="Times New Roman" w:hAnsi="Times New Roman" w:cs="Times New Roman"/>
        </w:rPr>
        <w:t>Калашников.</w:t>
      </w:r>
    </w:p>
    <w:p w:rsidR="004B3034" w:rsidRPr="0098665C" w:rsidRDefault="004B3034" w:rsidP="004B3034">
      <w:pPr>
        <w:autoSpaceDE w:val="0"/>
        <w:autoSpaceDN w:val="0"/>
        <w:adjustRightInd w:val="0"/>
        <w:rPr>
          <w:rFonts w:ascii="Times New Roman" w:hAnsi="Times New Roman" w:cs="Times New Roman"/>
        </w:rPr>
      </w:pPr>
    </w:p>
    <w:p w:rsidR="002C449C" w:rsidRDefault="002C449C" w:rsidP="004B3034">
      <w:pPr>
        <w:jc w:val="right"/>
        <w:rPr>
          <w:rFonts w:ascii="Times New Roman" w:hAnsi="Times New Roman" w:cs="Times New Roman"/>
        </w:rPr>
      </w:pPr>
    </w:p>
    <w:p w:rsidR="002C449C" w:rsidRDefault="002C449C" w:rsidP="004B3034">
      <w:pPr>
        <w:jc w:val="right"/>
        <w:rPr>
          <w:rFonts w:ascii="Times New Roman" w:hAnsi="Times New Roman" w:cs="Times New Roman"/>
        </w:rPr>
      </w:pPr>
    </w:p>
    <w:p w:rsidR="002C449C" w:rsidRDefault="002C449C" w:rsidP="004B3034">
      <w:pPr>
        <w:jc w:val="right"/>
        <w:rPr>
          <w:rFonts w:ascii="Times New Roman" w:hAnsi="Times New Roman" w:cs="Times New Roman"/>
        </w:rPr>
      </w:pPr>
    </w:p>
    <w:p w:rsidR="004B3034" w:rsidRPr="0098665C" w:rsidRDefault="004B3034" w:rsidP="004B3034">
      <w:pPr>
        <w:jc w:val="right"/>
        <w:rPr>
          <w:rFonts w:ascii="Times New Roman" w:hAnsi="Times New Roman" w:cs="Times New Roman"/>
        </w:rPr>
      </w:pPr>
      <w:r>
        <w:rPr>
          <w:rFonts w:ascii="Times New Roman" w:hAnsi="Times New Roman" w:cs="Times New Roman"/>
        </w:rPr>
        <w:t>Утверждено</w:t>
      </w:r>
      <w:r w:rsidRPr="0098665C">
        <w:rPr>
          <w:rFonts w:ascii="Times New Roman" w:hAnsi="Times New Roman" w:cs="Times New Roman"/>
        </w:rPr>
        <w:t xml:space="preserve">                                                       </w:t>
      </w:r>
    </w:p>
    <w:p w:rsidR="004B3034" w:rsidRPr="0098665C" w:rsidRDefault="004B3034" w:rsidP="004B3034">
      <w:pPr>
        <w:ind w:firstLine="278"/>
        <w:jc w:val="right"/>
        <w:rPr>
          <w:rFonts w:ascii="Times New Roman" w:hAnsi="Times New Roman" w:cs="Times New Roman"/>
        </w:rPr>
      </w:pPr>
      <w:r>
        <w:rPr>
          <w:rFonts w:ascii="Times New Roman" w:hAnsi="Times New Roman" w:cs="Times New Roman"/>
        </w:rPr>
        <w:t>Решением</w:t>
      </w:r>
      <w:r w:rsidRPr="0098665C">
        <w:rPr>
          <w:rFonts w:ascii="Times New Roman" w:hAnsi="Times New Roman" w:cs="Times New Roman"/>
        </w:rPr>
        <w:t xml:space="preserve"> Совета депутатов </w:t>
      </w:r>
    </w:p>
    <w:p w:rsidR="004B3034" w:rsidRPr="0098665C" w:rsidRDefault="004B3034" w:rsidP="004B3034">
      <w:pPr>
        <w:ind w:firstLine="278"/>
        <w:jc w:val="right"/>
        <w:rPr>
          <w:rFonts w:ascii="Times New Roman" w:hAnsi="Times New Roman" w:cs="Times New Roman"/>
        </w:rPr>
      </w:pPr>
      <w:r w:rsidRPr="0098665C">
        <w:rPr>
          <w:rFonts w:ascii="Times New Roman" w:hAnsi="Times New Roman" w:cs="Times New Roman"/>
        </w:rPr>
        <w:t xml:space="preserve">муниципального образования </w:t>
      </w:r>
    </w:p>
    <w:p w:rsidR="004B3034" w:rsidRPr="0098665C" w:rsidRDefault="004B3034" w:rsidP="004B3034">
      <w:pPr>
        <w:ind w:firstLine="278"/>
        <w:jc w:val="right"/>
        <w:rPr>
          <w:rFonts w:ascii="Times New Roman" w:hAnsi="Times New Roman" w:cs="Times New Roman"/>
        </w:rPr>
      </w:pPr>
      <w:r w:rsidRPr="0098665C">
        <w:rPr>
          <w:rFonts w:ascii="Times New Roman" w:hAnsi="Times New Roman" w:cs="Times New Roman"/>
        </w:rPr>
        <w:t>сельского поселения «</w:t>
      </w:r>
      <w:r>
        <w:rPr>
          <w:rFonts w:ascii="Times New Roman" w:hAnsi="Times New Roman" w:cs="Times New Roman"/>
        </w:rPr>
        <w:t>Никольское</w:t>
      </w:r>
      <w:r w:rsidRPr="0098665C">
        <w:rPr>
          <w:rFonts w:ascii="Times New Roman" w:hAnsi="Times New Roman" w:cs="Times New Roman"/>
        </w:rPr>
        <w:t>»</w:t>
      </w:r>
    </w:p>
    <w:p w:rsidR="004B3034" w:rsidRPr="0098665C" w:rsidRDefault="004B3034" w:rsidP="005306F3">
      <w:pPr>
        <w:ind w:firstLine="540"/>
        <w:jc w:val="right"/>
        <w:rPr>
          <w:rFonts w:ascii="Times New Roman" w:hAnsi="Times New Roman" w:cs="Times New Roman"/>
        </w:rPr>
      </w:pPr>
      <w:r w:rsidRPr="0098665C">
        <w:rPr>
          <w:rFonts w:ascii="Times New Roman" w:hAnsi="Times New Roman" w:cs="Times New Roman"/>
        </w:rPr>
        <w:t xml:space="preserve">                                    от </w:t>
      </w:r>
      <w:r w:rsidR="005306F3">
        <w:rPr>
          <w:rFonts w:ascii="Times New Roman" w:hAnsi="Times New Roman" w:cs="Times New Roman"/>
        </w:rPr>
        <w:t>28.12.</w:t>
      </w:r>
      <w:r>
        <w:rPr>
          <w:rFonts w:ascii="Times New Roman" w:hAnsi="Times New Roman" w:cs="Times New Roman"/>
        </w:rPr>
        <w:t xml:space="preserve">2024 </w:t>
      </w:r>
      <w:r w:rsidRPr="0098665C">
        <w:rPr>
          <w:rFonts w:ascii="Times New Roman" w:hAnsi="Times New Roman" w:cs="Times New Roman"/>
        </w:rPr>
        <w:t xml:space="preserve">г. № </w:t>
      </w:r>
      <w:r w:rsidR="005306F3">
        <w:rPr>
          <w:rFonts w:ascii="Times New Roman" w:hAnsi="Times New Roman" w:cs="Times New Roman"/>
        </w:rPr>
        <w:t>27</w:t>
      </w:r>
    </w:p>
    <w:p w:rsidR="004B3034" w:rsidRPr="0098665C" w:rsidRDefault="004B3034" w:rsidP="004B3034">
      <w:pPr>
        <w:rPr>
          <w:rFonts w:ascii="Times New Roman" w:hAnsi="Times New Roman" w:cs="Times New Roman"/>
        </w:rPr>
      </w:pPr>
    </w:p>
    <w:p w:rsidR="004B3034" w:rsidRPr="0098665C" w:rsidRDefault="004B3034" w:rsidP="004B3034">
      <w:pPr>
        <w:jc w:val="center"/>
        <w:rPr>
          <w:rFonts w:ascii="Times New Roman" w:hAnsi="Times New Roman" w:cs="Times New Roman"/>
          <w:b/>
        </w:rPr>
      </w:pPr>
      <w:r w:rsidRPr="0098665C">
        <w:rPr>
          <w:rFonts w:ascii="Times New Roman" w:hAnsi="Times New Roman" w:cs="Times New Roman"/>
          <w:b/>
        </w:rPr>
        <w:t>ПОЛОЖЕНИЕ</w:t>
      </w:r>
    </w:p>
    <w:p w:rsidR="004B3034" w:rsidRPr="0098665C" w:rsidRDefault="004B3034" w:rsidP="004B3034">
      <w:pPr>
        <w:jc w:val="center"/>
        <w:rPr>
          <w:rFonts w:ascii="Times New Roman" w:hAnsi="Times New Roman" w:cs="Times New Roman"/>
          <w:b/>
        </w:rPr>
      </w:pPr>
    </w:p>
    <w:p w:rsidR="004B3034" w:rsidRDefault="004B3034" w:rsidP="004B3034">
      <w:pPr>
        <w:jc w:val="center"/>
        <w:rPr>
          <w:rFonts w:ascii="Times New Roman" w:hAnsi="Times New Roman" w:cs="Times New Roman"/>
          <w:b/>
        </w:rPr>
      </w:pPr>
      <w:r w:rsidRPr="0098665C">
        <w:rPr>
          <w:rFonts w:ascii="Times New Roman" w:hAnsi="Times New Roman" w:cs="Times New Roman"/>
          <w:b/>
        </w:rPr>
        <w:t xml:space="preserve">О ПОРЯДКЕ ПЕРЕДАЧИ В АРЕНДУ И БЕЗВОЗМЕЗДНОЕ ПОЛЬЗОВАНИЕ </w:t>
      </w:r>
    </w:p>
    <w:p w:rsidR="004B3034" w:rsidRPr="0098665C" w:rsidRDefault="004B3034" w:rsidP="004B3034">
      <w:pPr>
        <w:jc w:val="center"/>
        <w:rPr>
          <w:rFonts w:ascii="Times New Roman" w:hAnsi="Times New Roman" w:cs="Times New Roman"/>
          <w:b/>
        </w:rPr>
      </w:pPr>
      <w:r w:rsidRPr="0098665C">
        <w:rPr>
          <w:rFonts w:ascii="Times New Roman" w:hAnsi="Times New Roman" w:cs="Times New Roman"/>
          <w:b/>
        </w:rPr>
        <w:t xml:space="preserve">ОБЪЕКТОВ МУНИЦИПАЛЬНОЙ СОБСТВЕННОСТИ МУНИЦИПАЛЬНОГО ОБРАЗОВАНИЯ </w:t>
      </w:r>
      <w:r>
        <w:rPr>
          <w:rFonts w:ascii="Times New Roman" w:hAnsi="Times New Roman" w:cs="Times New Roman"/>
          <w:b/>
        </w:rPr>
        <w:t>СЕЛЬСКОГО ПОСЕЛЕНИЯ «НИКОЛЬСКОЕ»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3E76BD" w:rsidRDefault="004B3034" w:rsidP="004B3034">
      <w:pPr>
        <w:jc w:val="center"/>
        <w:rPr>
          <w:rFonts w:ascii="Times New Roman" w:hAnsi="Times New Roman" w:cs="Times New Roman"/>
          <w:b/>
        </w:rPr>
      </w:pPr>
      <w:r w:rsidRPr="003E76BD">
        <w:rPr>
          <w:rFonts w:ascii="Times New Roman" w:hAnsi="Times New Roman" w:cs="Times New Roman"/>
          <w:b/>
        </w:rPr>
        <w:t>1. Общие положения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1.1. Настоящее Положение определяет порядок предоставления в аренду и безвозмездное пользование объектов движимого и недвижимого имущества, находящихся в собственности муниципального образования</w:t>
      </w:r>
      <w:r>
        <w:rPr>
          <w:rFonts w:ascii="Times New Roman" w:hAnsi="Times New Roman" w:cs="Times New Roman"/>
        </w:rPr>
        <w:t xml:space="preserve"> сельского поселения</w:t>
      </w:r>
      <w:r w:rsidRPr="0098665C">
        <w:rPr>
          <w:rFonts w:ascii="Times New Roman" w:hAnsi="Times New Roman" w:cs="Times New Roman"/>
        </w:rPr>
        <w:t xml:space="preserve"> «</w:t>
      </w:r>
      <w:r>
        <w:rPr>
          <w:rFonts w:ascii="Times New Roman" w:hAnsi="Times New Roman" w:cs="Times New Roman"/>
        </w:rPr>
        <w:t>Никольское</w:t>
      </w:r>
      <w:r w:rsidRPr="0098665C">
        <w:rPr>
          <w:rFonts w:ascii="Times New Roman" w:hAnsi="Times New Roman" w:cs="Times New Roman"/>
        </w:rPr>
        <w:t>» (далее - объекты муниципальной собственности), за исключением имущества, находящегося в хозяйственном ведении муниципальных унитарных предприятий, оперативном управлении автономных учреждений муниципального образования «</w:t>
      </w:r>
      <w:r>
        <w:rPr>
          <w:rFonts w:ascii="Times New Roman" w:hAnsi="Times New Roman" w:cs="Times New Roman"/>
        </w:rPr>
        <w:t>Никольское</w:t>
      </w:r>
      <w:r w:rsidRPr="0098665C">
        <w:rPr>
          <w:rFonts w:ascii="Times New Roman" w:hAnsi="Times New Roman" w:cs="Times New Roman"/>
        </w:rPr>
        <w:t>» земельных участков, участков недр, водных объектов и жилищного фонда, не указанного в настоящем Положении.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1.2. Для целей настоящего Положения:</w:t>
      </w:r>
    </w:p>
    <w:p w:rsidR="004B3034" w:rsidRPr="0098665C" w:rsidRDefault="004B3034" w:rsidP="004B3034">
      <w:pPr>
        <w:jc w:val="both"/>
        <w:rPr>
          <w:rFonts w:ascii="Times New Roman" w:hAnsi="Times New Roman" w:cs="Times New Roman"/>
        </w:rPr>
      </w:pPr>
    </w:p>
    <w:p w:rsidR="004B3034" w:rsidRPr="00AC2232" w:rsidRDefault="004B3034" w:rsidP="004B3034">
      <w:pPr>
        <w:jc w:val="both"/>
        <w:rPr>
          <w:rFonts w:ascii="Times New Roman" w:hAnsi="Times New Roman" w:cs="Times New Roman"/>
          <w:b/>
        </w:rPr>
      </w:pPr>
      <w:r w:rsidRPr="0098665C">
        <w:rPr>
          <w:rFonts w:ascii="Times New Roman" w:hAnsi="Times New Roman" w:cs="Times New Roman"/>
        </w:rPr>
        <w:t xml:space="preserve">1.2.1. </w:t>
      </w:r>
      <w:r w:rsidRPr="00AC2232">
        <w:rPr>
          <w:rFonts w:ascii="Times New Roman" w:hAnsi="Times New Roman" w:cs="Times New Roman"/>
          <w:b/>
        </w:rPr>
        <w:t>Под объектами недвижимого имущества понимаются: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нежилые здания (помещения и их части), включая </w:t>
      </w:r>
      <w:proofErr w:type="spellStart"/>
      <w:r w:rsidRPr="0098665C">
        <w:rPr>
          <w:rFonts w:ascii="Times New Roman" w:hAnsi="Times New Roman" w:cs="Times New Roman"/>
        </w:rPr>
        <w:t>встроенно</w:t>
      </w:r>
      <w:proofErr w:type="spellEnd"/>
      <w:r w:rsidRPr="0098665C">
        <w:rPr>
          <w:rFonts w:ascii="Times New Roman" w:hAnsi="Times New Roman" w:cs="Times New Roman"/>
        </w:rPr>
        <w:t xml:space="preserve"> - пристроенные нежилые помещения в жилых домах (нежилые помещения в жилищном фонде), а также здания (помещения и их части) пансионатов, санаториев, баз отдыха, гостиничных комплексов, общежитий;</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сооружения и передаточные устройства;</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многолетние насаждения.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1.2.2. </w:t>
      </w:r>
      <w:r w:rsidRPr="00AC2232">
        <w:rPr>
          <w:rFonts w:ascii="Times New Roman" w:hAnsi="Times New Roman" w:cs="Times New Roman"/>
          <w:b/>
        </w:rPr>
        <w:t>Предприятие (бизнес)</w:t>
      </w:r>
      <w:r w:rsidRPr="0098665C">
        <w:rPr>
          <w:rFonts w:ascii="Times New Roman" w:hAnsi="Times New Roman" w:cs="Times New Roman"/>
        </w:rPr>
        <w:t xml:space="preserve"> - имущественный комплекс, включая все виды имущества, предназначенные для осуществления предпринимательской деятельности, а также имущественные и неимущественные права и приравненные к ним средства, индивидуализирующие предприятие.</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1.2.3. </w:t>
      </w:r>
      <w:r w:rsidRPr="00AC2232">
        <w:rPr>
          <w:rFonts w:ascii="Times New Roman" w:hAnsi="Times New Roman" w:cs="Times New Roman"/>
          <w:b/>
        </w:rPr>
        <w:t>Комплекс имущества</w:t>
      </w:r>
      <w:r w:rsidRPr="0098665C">
        <w:rPr>
          <w:rFonts w:ascii="Times New Roman" w:hAnsi="Times New Roman" w:cs="Times New Roman"/>
        </w:rPr>
        <w:t xml:space="preserve"> - сочетание отдельных объектов недвижимого и движимого имущества, расположенных в одном месте.</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1.2.4. </w:t>
      </w:r>
      <w:r w:rsidRPr="00AC2232">
        <w:rPr>
          <w:rFonts w:ascii="Times New Roman" w:hAnsi="Times New Roman" w:cs="Times New Roman"/>
          <w:b/>
        </w:rPr>
        <w:t xml:space="preserve">Балансодержатель </w:t>
      </w:r>
      <w:r w:rsidRPr="0098665C">
        <w:rPr>
          <w:rFonts w:ascii="Times New Roman" w:hAnsi="Times New Roman" w:cs="Times New Roman"/>
        </w:rPr>
        <w:t xml:space="preserve">- юридическое лицо, на балансе, праве оперативного управления которого находится объект </w:t>
      </w:r>
      <w:r>
        <w:rPr>
          <w:rFonts w:ascii="Times New Roman" w:hAnsi="Times New Roman" w:cs="Times New Roman"/>
        </w:rPr>
        <w:t>муниципальной</w:t>
      </w:r>
      <w:r w:rsidRPr="0098665C">
        <w:rPr>
          <w:rFonts w:ascii="Times New Roman" w:hAnsi="Times New Roman" w:cs="Times New Roman"/>
        </w:rPr>
        <w:t xml:space="preserve"> собственности.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1.3. Договоры аренды, безвозмездного пользования объектов муниципальной собственности оформляются в соответствии с примерными договорами,</w:t>
      </w:r>
      <w:r>
        <w:rPr>
          <w:rFonts w:ascii="Times New Roman" w:hAnsi="Times New Roman" w:cs="Times New Roman"/>
        </w:rPr>
        <w:t xml:space="preserve"> разработанными и утвержденными Администрацией муниципального образования сельского поселения </w:t>
      </w:r>
      <w:r w:rsidRPr="0098665C">
        <w:rPr>
          <w:rFonts w:ascii="Times New Roman" w:hAnsi="Times New Roman" w:cs="Times New Roman"/>
        </w:rPr>
        <w:t>«</w:t>
      </w:r>
      <w:r>
        <w:rPr>
          <w:rFonts w:ascii="Times New Roman" w:hAnsi="Times New Roman" w:cs="Times New Roman"/>
        </w:rPr>
        <w:t>Никольское</w:t>
      </w:r>
      <w:r w:rsidRPr="0098665C">
        <w:rPr>
          <w:rFonts w:ascii="Times New Roman" w:hAnsi="Times New Roman" w:cs="Times New Roman"/>
        </w:rPr>
        <w:t xml:space="preserve">» (далее – </w:t>
      </w:r>
      <w:r>
        <w:rPr>
          <w:rFonts w:ascii="Times New Roman" w:hAnsi="Times New Roman" w:cs="Times New Roman"/>
        </w:rPr>
        <w:t>Администрация поселения</w:t>
      </w:r>
      <w:r w:rsidRPr="0098665C">
        <w:rPr>
          <w:rFonts w:ascii="Times New Roman" w:hAnsi="Times New Roman" w:cs="Times New Roman"/>
        </w:rPr>
        <w:t>) на основании норм гражданского законодательства Российской Федерации.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Предоставление муниципальной собственности в аренду осуществляется в следующих формах:</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в порядке продления договора аренды при реализации арендатором преимущественного права на заключение договора аренды;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lastRenderedPageBreak/>
        <w:t>- в порядке удовлетворения заявок, в том числе на основе проведения торгов на право заключения договора аренды;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в порядке оказания муниципальной преференции в соответствии с действующим законодательством.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1.4. Запрещается сдача в аренду объектов муниципального имущества за исключением имущества, переданного в хозяйственное ведение муниципальных предприятий и в оперативное управление автономных учреждений муниципального образования </w:t>
      </w:r>
      <w:r>
        <w:rPr>
          <w:rFonts w:ascii="Times New Roman" w:hAnsi="Times New Roman" w:cs="Times New Roman"/>
        </w:rPr>
        <w:t xml:space="preserve">сельского поселения </w:t>
      </w:r>
      <w:r w:rsidRPr="0098665C">
        <w:rPr>
          <w:rFonts w:ascii="Times New Roman" w:hAnsi="Times New Roman" w:cs="Times New Roman"/>
        </w:rPr>
        <w:t>«</w:t>
      </w:r>
      <w:r>
        <w:rPr>
          <w:rFonts w:ascii="Times New Roman" w:hAnsi="Times New Roman" w:cs="Times New Roman"/>
        </w:rPr>
        <w:t>Никольское</w:t>
      </w:r>
      <w:r w:rsidRPr="0098665C">
        <w:rPr>
          <w:rFonts w:ascii="Times New Roman" w:hAnsi="Times New Roman" w:cs="Times New Roman"/>
        </w:rPr>
        <w:t>»</w:t>
      </w:r>
      <w:r>
        <w:rPr>
          <w:rFonts w:ascii="Times New Roman" w:hAnsi="Times New Roman" w:cs="Times New Roman"/>
        </w:rPr>
        <w:t xml:space="preserve"> без участия Администрации поселения</w:t>
      </w:r>
      <w:r w:rsidRPr="0098665C">
        <w:rPr>
          <w:rFonts w:ascii="Times New Roman" w:hAnsi="Times New Roman" w:cs="Times New Roman"/>
        </w:rPr>
        <w:t xml:space="preserve">. При обнаружении такой сделки </w:t>
      </w:r>
      <w:r>
        <w:rPr>
          <w:rFonts w:ascii="Times New Roman" w:hAnsi="Times New Roman" w:cs="Times New Roman"/>
        </w:rPr>
        <w:t>Администрация поселения</w:t>
      </w:r>
      <w:r w:rsidRPr="0098665C">
        <w:rPr>
          <w:rFonts w:ascii="Times New Roman" w:hAnsi="Times New Roman" w:cs="Times New Roman"/>
        </w:rPr>
        <w:t xml:space="preserve"> вправе потребовать от балансодержателя возмещения убытков в полном объеме.</w:t>
      </w:r>
    </w:p>
    <w:p w:rsidR="004B3034" w:rsidRPr="0098665C" w:rsidRDefault="004B3034" w:rsidP="004B3034">
      <w:pPr>
        <w:jc w:val="both"/>
        <w:rPr>
          <w:rFonts w:ascii="Times New Roman" w:hAnsi="Times New Roman" w:cs="Times New Roman"/>
        </w:rPr>
      </w:pPr>
    </w:p>
    <w:p w:rsidR="004B3034" w:rsidRDefault="004B3034" w:rsidP="004B3034">
      <w:pPr>
        <w:jc w:val="center"/>
        <w:rPr>
          <w:rFonts w:ascii="Times New Roman" w:hAnsi="Times New Roman" w:cs="Times New Roman"/>
          <w:b/>
        </w:rPr>
      </w:pPr>
      <w:r w:rsidRPr="003E76BD">
        <w:rPr>
          <w:rFonts w:ascii="Times New Roman" w:hAnsi="Times New Roman" w:cs="Times New Roman"/>
          <w:b/>
        </w:rPr>
        <w:t xml:space="preserve">2. Порядок сдачи в аренду объектов </w:t>
      </w:r>
    </w:p>
    <w:p w:rsidR="004B3034" w:rsidRPr="003E76BD" w:rsidRDefault="004B3034" w:rsidP="004B3034">
      <w:pPr>
        <w:jc w:val="center"/>
        <w:rPr>
          <w:rFonts w:ascii="Times New Roman" w:hAnsi="Times New Roman" w:cs="Times New Roman"/>
          <w:b/>
        </w:rPr>
      </w:pPr>
      <w:r w:rsidRPr="003E76BD">
        <w:rPr>
          <w:rFonts w:ascii="Times New Roman" w:hAnsi="Times New Roman" w:cs="Times New Roman"/>
          <w:b/>
        </w:rPr>
        <w:t xml:space="preserve">муниципальной собственности на </w:t>
      </w:r>
      <w:proofErr w:type="spellStart"/>
      <w:r w:rsidRPr="003E76BD">
        <w:rPr>
          <w:rFonts w:ascii="Times New Roman" w:hAnsi="Times New Roman" w:cs="Times New Roman"/>
          <w:b/>
        </w:rPr>
        <w:t>бесконкурсной</w:t>
      </w:r>
      <w:proofErr w:type="spellEnd"/>
      <w:r w:rsidRPr="003E76BD">
        <w:rPr>
          <w:rFonts w:ascii="Times New Roman" w:hAnsi="Times New Roman" w:cs="Times New Roman"/>
          <w:b/>
        </w:rPr>
        <w:t xml:space="preserve"> основе</w:t>
      </w:r>
    </w:p>
    <w:p w:rsidR="004B3034" w:rsidRPr="0098665C" w:rsidRDefault="004B3034" w:rsidP="004B3034">
      <w:pPr>
        <w:jc w:val="both"/>
        <w:rPr>
          <w:rFonts w:ascii="Times New Roman" w:hAnsi="Times New Roman" w:cs="Times New Roman"/>
        </w:rPr>
      </w:pPr>
    </w:p>
    <w:p w:rsidR="004B3034" w:rsidRDefault="004B3034" w:rsidP="004B3034">
      <w:pPr>
        <w:jc w:val="both"/>
        <w:rPr>
          <w:rFonts w:ascii="Times New Roman" w:hAnsi="Times New Roman" w:cs="Times New Roman"/>
        </w:rPr>
      </w:pPr>
      <w:r w:rsidRPr="0098665C">
        <w:rPr>
          <w:rFonts w:ascii="Times New Roman" w:hAnsi="Times New Roman" w:cs="Times New Roman"/>
        </w:rPr>
        <w:t xml:space="preserve">2.1. </w:t>
      </w:r>
      <w:r w:rsidRPr="00173DFD">
        <w:rPr>
          <w:rFonts w:ascii="Times New Roman" w:hAnsi="Times New Roman" w:cs="Times New Roman"/>
        </w:rPr>
        <w:t xml:space="preserve">Решение о предоставлении в аренду объектов муниципальной собственности на </w:t>
      </w:r>
      <w:proofErr w:type="spellStart"/>
      <w:r w:rsidRPr="00173DFD">
        <w:rPr>
          <w:rFonts w:ascii="Times New Roman" w:hAnsi="Times New Roman" w:cs="Times New Roman"/>
        </w:rPr>
        <w:t>бесконкурсной</w:t>
      </w:r>
      <w:proofErr w:type="spellEnd"/>
      <w:r w:rsidRPr="00173DFD">
        <w:rPr>
          <w:rFonts w:ascii="Times New Roman" w:hAnsi="Times New Roman" w:cs="Times New Roman"/>
        </w:rPr>
        <w:t xml:space="preserve"> основе принимается Администрацией муниципального образования сельского </w:t>
      </w:r>
      <w:proofErr w:type="gramStart"/>
      <w:r w:rsidRPr="00173DFD">
        <w:rPr>
          <w:rFonts w:ascii="Times New Roman" w:hAnsi="Times New Roman" w:cs="Times New Roman"/>
        </w:rPr>
        <w:t>поселения  «</w:t>
      </w:r>
      <w:proofErr w:type="gramEnd"/>
      <w:r>
        <w:rPr>
          <w:rFonts w:ascii="Times New Roman" w:hAnsi="Times New Roman" w:cs="Times New Roman"/>
        </w:rPr>
        <w:t>Никольское</w:t>
      </w:r>
      <w:r w:rsidRPr="00173DFD">
        <w:rPr>
          <w:rFonts w:ascii="Times New Roman" w:hAnsi="Times New Roman" w:cs="Times New Roman"/>
        </w:rPr>
        <w:t>».</w:t>
      </w:r>
    </w:p>
    <w:p w:rsidR="004B3034" w:rsidRPr="00173DFD" w:rsidRDefault="004B3034" w:rsidP="004B3034">
      <w:pPr>
        <w:jc w:val="both"/>
        <w:rPr>
          <w:rFonts w:ascii="Times New Roman" w:hAnsi="Times New Roman" w:cs="Times New Roman"/>
        </w:rPr>
      </w:pPr>
    </w:p>
    <w:p w:rsidR="004B3034" w:rsidRPr="00173DFD" w:rsidRDefault="004B3034" w:rsidP="004B3034">
      <w:pPr>
        <w:autoSpaceDE w:val="0"/>
        <w:autoSpaceDN w:val="0"/>
        <w:adjustRightInd w:val="0"/>
        <w:ind w:firstLine="540"/>
        <w:jc w:val="both"/>
        <w:rPr>
          <w:rFonts w:ascii="Times New Roman" w:hAnsi="Times New Roman" w:cs="Times New Roman"/>
        </w:rPr>
      </w:pPr>
      <w:r w:rsidRPr="00173DFD">
        <w:rPr>
          <w:rFonts w:ascii="Times New Roman" w:hAnsi="Times New Roman" w:cs="Times New Roman"/>
        </w:rPr>
        <w:t>В случаях, установленных действующим законодательством, решение о предоставлении хозяйствующим субъектам объектов муниципальной собственности в качестве муниципальной</w:t>
      </w:r>
      <w:r w:rsidRPr="00173DFD">
        <w:rPr>
          <w:rFonts w:ascii="Times New Roman" w:hAnsi="Times New Roman" w:cs="Times New Roman"/>
          <w:b/>
          <w:i/>
        </w:rPr>
        <w:t xml:space="preserve"> </w:t>
      </w:r>
      <w:r w:rsidRPr="00173DFD">
        <w:rPr>
          <w:rFonts w:ascii="Times New Roman" w:hAnsi="Times New Roman" w:cs="Times New Roman"/>
        </w:rPr>
        <w:t>преференции принимается при наличии согласия антимонопольного органа.</w:t>
      </w:r>
    </w:p>
    <w:p w:rsidR="004B3034" w:rsidRPr="00173DFD" w:rsidRDefault="004B3034" w:rsidP="004B3034">
      <w:pPr>
        <w:jc w:val="both"/>
        <w:rPr>
          <w:rFonts w:ascii="Times New Roman" w:hAnsi="Times New Roman" w:cs="Times New Roman"/>
          <w:color w:val="FF0000"/>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2.2. Учреждение, организация, кроме муниципальных унитарных предприятий (МУП), на балансе которых находится муниципальное имущество, вправе выступать стороной по договору аренды в качестве балансодержателя, за исключением случаев, предусмотренных пунктом 2.3 настоящего Положения.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2.3. Юридические лица, за которыми муниципальное имущество закреплено:</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2.3.1. На праве оперативного управления, в случаях, предусмотренных соответствующими Законами, - вправе выступать арендодателями. </w:t>
      </w:r>
      <w:r>
        <w:rPr>
          <w:rFonts w:ascii="Times New Roman" w:hAnsi="Times New Roman" w:cs="Times New Roman"/>
        </w:rPr>
        <w:t>Администрация поселения</w:t>
      </w:r>
      <w:r w:rsidRPr="0098665C">
        <w:rPr>
          <w:rFonts w:ascii="Times New Roman" w:hAnsi="Times New Roman" w:cs="Times New Roman"/>
        </w:rPr>
        <w:t xml:space="preserve"> в этих случаях выступает стороной по договору.</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2.3.2. На праве хозяйственного ведения - вправе выступать арендодателями с согласия </w:t>
      </w:r>
      <w:r>
        <w:rPr>
          <w:rFonts w:ascii="Times New Roman" w:hAnsi="Times New Roman" w:cs="Times New Roman"/>
        </w:rPr>
        <w:t>Администрации поселения</w:t>
      </w:r>
      <w:r w:rsidRPr="0098665C">
        <w:rPr>
          <w:rFonts w:ascii="Times New Roman" w:hAnsi="Times New Roman" w:cs="Times New Roman"/>
        </w:rPr>
        <w:t>.</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2.4. По объектам муниципальной собственности, отнесенным к памятникам историко-культурного наследия, договор аренды заключается с участием исполнительного органа </w:t>
      </w:r>
      <w:r>
        <w:rPr>
          <w:rFonts w:ascii="Times New Roman" w:hAnsi="Times New Roman" w:cs="Times New Roman"/>
        </w:rPr>
        <w:t>местного самоуправления</w:t>
      </w:r>
      <w:r w:rsidRPr="0098665C">
        <w:rPr>
          <w:rFonts w:ascii="Times New Roman" w:hAnsi="Times New Roman" w:cs="Times New Roman"/>
        </w:rPr>
        <w:t xml:space="preserve">, уполномоченного осуществлять </w:t>
      </w:r>
      <w:r>
        <w:rPr>
          <w:rFonts w:ascii="Times New Roman" w:hAnsi="Times New Roman" w:cs="Times New Roman"/>
        </w:rPr>
        <w:t>муниципальный</w:t>
      </w:r>
      <w:r w:rsidRPr="0098665C">
        <w:rPr>
          <w:rFonts w:ascii="Times New Roman" w:hAnsi="Times New Roman" w:cs="Times New Roman"/>
        </w:rPr>
        <w:t xml:space="preserve"> контроль, меры по сохранению, использованию и охране объектов культурного наследия (далее - орган по охране памятников), с одновременным подписанием охранного обязательства об охране и использовании памятника истории и культуры.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2.5. Допускается сдача в аренду объектов муниципальной собственности с почасовой оплатой на основании утвержденного балансодержателем (пользователем) графика использования объекта.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2.6. Для оформления договора аренды представляются следующие документы: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2.6.1. От заявителя: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заявление. Заявление должно содержать следующую информацию – наименование заявителя с указание</w:t>
      </w:r>
      <w:r>
        <w:rPr>
          <w:rFonts w:ascii="Times New Roman" w:hAnsi="Times New Roman" w:cs="Times New Roman"/>
        </w:rPr>
        <w:t>м организационно-правовой формы</w:t>
      </w:r>
      <w:r w:rsidRPr="0098665C">
        <w:rPr>
          <w:rFonts w:ascii="Times New Roman" w:hAnsi="Times New Roman" w:cs="Times New Roman"/>
        </w:rPr>
        <w:t xml:space="preserve">, адрес заявителя, номер контактного телефона, банковские реквизиты заявителя, характеристику объекта, цель использования объекта аренды, срок аренды.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Pr>
          <w:rFonts w:ascii="Times New Roman" w:hAnsi="Times New Roman" w:cs="Times New Roman"/>
        </w:rPr>
        <w:lastRenderedPageBreak/>
        <w:t>- копия</w:t>
      </w:r>
      <w:r w:rsidRPr="0098665C">
        <w:rPr>
          <w:rFonts w:ascii="Times New Roman" w:hAnsi="Times New Roman" w:cs="Times New Roman"/>
        </w:rPr>
        <w:t xml:space="preserve"> Устав</w:t>
      </w:r>
      <w:r>
        <w:rPr>
          <w:rFonts w:ascii="Times New Roman" w:hAnsi="Times New Roman" w:cs="Times New Roman"/>
        </w:rPr>
        <w:t>а (Положения</w:t>
      </w:r>
      <w:r w:rsidRPr="0098665C">
        <w:rPr>
          <w:rFonts w:ascii="Times New Roman" w:hAnsi="Times New Roman" w:cs="Times New Roman"/>
        </w:rPr>
        <w:t>), всех изменений и дополнений к ним, зарегистрированных на момент подачи заявления, свидетельства о государственной регистрации юридического лица (для юридического лица);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документы, подтверждающие полномочия лица, подписывающего договор;</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после 01.01.2004), копия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(для индивидуальных предпринимателей, зарегистрированных до 01.01.2004);</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свидетельства о постановке на учет юридического лица в налоговом органе, для индивидуальных предпринимателей - копия свидетельства о постановке на учет физического лица в налоговом органе;</w:t>
      </w:r>
    </w:p>
    <w:p w:rsidR="004B3034" w:rsidRPr="0098665C" w:rsidRDefault="004B3034" w:rsidP="004B3034">
      <w:pPr>
        <w:jc w:val="both"/>
        <w:rPr>
          <w:rFonts w:ascii="Times New Roman" w:hAnsi="Times New Roman" w:cs="Times New Roman"/>
        </w:rPr>
      </w:pPr>
    </w:p>
    <w:p w:rsidR="004B3034" w:rsidRDefault="004B3034" w:rsidP="004B3034">
      <w:pPr>
        <w:jc w:val="both"/>
        <w:rPr>
          <w:rFonts w:ascii="Times New Roman" w:hAnsi="Times New Roman" w:cs="Times New Roman"/>
        </w:rPr>
      </w:pPr>
      <w:r w:rsidRPr="0098665C">
        <w:rPr>
          <w:rFonts w:ascii="Times New Roman" w:hAnsi="Times New Roman" w:cs="Times New Roman"/>
        </w:rPr>
        <w:t xml:space="preserve">- выписка из Единого государственного реестра юридических лиц, для индивидуальных предпринимателей - выписка из Единого государственного реестра </w:t>
      </w:r>
      <w:r>
        <w:rPr>
          <w:rFonts w:ascii="Times New Roman" w:hAnsi="Times New Roman" w:cs="Times New Roman"/>
        </w:rPr>
        <w:t>индивидуальных предпринимателей.</w:t>
      </w:r>
    </w:p>
    <w:p w:rsidR="004B3034" w:rsidRDefault="004B3034" w:rsidP="004B3034">
      <w:pPr>
        <w:jc w:val="both"/>
        <w:rPr>
          <w:rFonts w:ascii="Times New Roman" w:hAnsi="Times New Roman" w:cs="Times New Roman"/>
        </w:rPr>
      </w:pPr>
    </w:p>
    <w:p w:rsidR="004B3034" w:rsidRDefault="004B3034" w:rsidP="004B3034">
      <w:pPr>
        <w:ind w:firstLine="708"/>
        <w:jc w:val="both"/>
        <w:rPr>
          <w:rFonts w:ascii="Times New Roman" w:hAnsi="Times New Roman" w:cs="Times New Roman"/>
        </w:rPr>
      </w:pPr>
      <w:r w:rsidRPr="00006471">
        <w:rPr>
          <w:rFonts w:ascii="Times New Roman" w:hAnsi="Times New Roman" w:cs="Times New Roman"/>
        </w:rPr>
        <w:t xml:space="preserve">Физические </w:t>
      </w:r>
      <w:proofErr w:type="gramStart"/>
      <w:r w:rsidRPr="00006471">
        <w:rPr>
          <w:rFonts w:ascii="Times New Roman" w:hAnsi="Times New Roman" w:cs="Times New Roman"/>
        </w:rPr>
        <w:t>лица  дополнительно</w:t>
      </w:r>
      <w:proofErr w:type="gramEnd"/>
      <w:r w:rsidRPr="00006471">
        <w:rPr>
          <w:rFonts w:ascii="Times New Roman" w:hAnsi="Times New Roman" w:cs="Times New Roman"/>
        </w:rPr>
        <w:t xml:space="preserve"> предоставляют:</w:t>
      </w:r>
    </w:p>
    <w:p w:rsidR="004B3034" w:rsidRPr="00006471" w:rsidRDefault="004B3034" w:rsidP="004B3034">
      <w:pPr>
        <w:ind w:firstLine="708"/>
        <w:jc w:val="both"/>
        <w:rPr>
          <w:rFonts w:ascii="Times New Roman" w:hAnsi="Times New Roman" w:cs="Times New Roman"/>
        </w:rPr>
      </w:pPr>
    </w:p>
    <w:p w:rsidR="004B3034" w:rsidRPr="00006471" w:rsidRDefault="004B3034" w:rsidP="004B3034">
      <w:pPr>
        <w:jc w:val="both"/>
        <w:rPr>
          <w:rFonts w:ascii="Times New Roman" w:hAnsi="Times New Roman" w:cs="Times New Roman"/>
        </w:rPr>
      </w:pPr>
      <w:r w:rsidRPr="00006471">
        <w:rPr>
          <w:rFonts w:ascii="Times New Roman" w:hAnsi="Times New Roman" w:cs="Times New Roman"/>
        </w:rPr>
        <w:t>- копию удостоверения личности – все страницы;</w:t>
      </w:r>
    </w:p>
    <w:p w:rsidR="004B3034" w:rsidRPr="00006471" w:rsidRDefault="004B3034" w:rsidP="004B3034">
      <w:pPr>
        <w:jc w:val="both"/>
        <w:rPr>
          <w:rFonts w:ascii="Times New Roman" w:hAnsi="Times New Roman" w:cs="Times New Roman"/>
        </w:rPr>
      </w:pPr>
      <w:r w:rsidRPr="00006471">
        <w:rPr>
          <w:rFonts w:ascii="Times New Roman" w:hAnsi="Times New Roman" w:cs="Times New Roman"/>
        </w:rPr>
        <w:t xml:space="preserve">- копию Свидетельства о постановке физического лица в налоговом органе по </w:t>
      </w:r>
      <w:proofErr w:type="gramStart"/>
      <w:r w:rsidRPr="00006471">
        <w:rPr>
          <w:rFonts w:ascii="Times New Roman" w:hAnsi="Times New Roman" w:cs="Times New Roman"/>
        </w:rPr>
        <w:t>месту  проживания</w:t>
      </w:r>
      <w:proofErr w:type="gramEnd"/>
      <w:r w:rsidRPr="00006471">
        <w:rPr>
          <w:rFonts w:ascii="Times New Roman" w:hAnsi="Times New Roman" w:cs="Times New Roman"/>
        </w:rPr>
        <w:t>;</w:t>
      </w:r>
    </w:p>
    <w:p w:rsidR="004B3034" w:rsidRPr="00006471" w:rsidRDefault="004B3034" w:rsidP="004B3034">
      <w:pPr>
        <w:jc w:val="both"/>
        <w:rPr>
          <w:rFonts w:ascii="Times New Roman" w:hAnsi="Times New Roman" w:cs="Times New Roman"/>
        </w:rPr>
      </w:pPr>
      <w:r w:rsidRPr="00006471">
        <w:rPr>
          <w:rFonts w:ascii="Times New Roman" w:hAnsi="Times New Roman" w:cs="Times New Roman"/>
        </w:rPr>
        <w:t>- справку Федеральной налоговой службы о том, что физическое лицо не зарегистрировано в качестве индивидуального предпринимателя;</w:t>
      </w:r>
    </w:p>
    <w:p w:rsidR="004B3034" w:rsidRPr="00006471" w:rsidRDefault="004B3034" w:rsidP="004B3034">
      <w:pPr>
        <w:pStyle w:val="ConsPlusNormal"/>
        <w:widowControl/>
        <w:ind w:firstLine="0"/>
        <w:jc w:val="both"/>
        <w:rPr>
          <w:rFonts w:ascii="Times New Roman" w:hAnsi="Times New Roman" w:cs="Times New Roman"/>
          <w:sz w:val="22"/>
          <w:szCs w:val="22"/>
        </w:rPr>
      </w:pPr>
      <w:r w:rsidRPr="00006471">
        <w:rPr>
          <w:rFonts w:ascii="Times New Roman" w:hAnsi="Times New Roman" w:cs="Times New Roman"/>
          <w:sz w:val="22"/>
          <w:szCs w:val="22"/>
        </w:rPr>
        <w:t>-  справку Федеральной налоговой службы об отсутствии задолженности по налогам и сборам.</w:t>
      </w:r>
    </w:p>
    <w:p w:rsidR="004B3034" w:rsidRPr="00006471"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2.6.2. От балансодержателя: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технического паспорта или выписка с поэтажным планом и экспликацией с обозначением сдаваемого в аренду помещения - по недвижимому имуществу;</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паспорта - по сооружениям и передаточным устройствам;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перечень передаваемого имущества с указанием его первоначальной (восстановительной), остаточной стоимости, норм амортизации - по движимому имуществу, предприятию (бизнесу), комплексу имущества.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паспорта транспортного средства, паспорта самоходной машины – по транспортным средствам.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2.7. Документы, представленные в соответствии с пунктами 2.6.1 и 2.6.2, должны быть пронумерованы, подшиты и заверены подписью руководителя и печатью организации либо предпринимателя без образования юридического лица, представляющего документы, в случае отсутствия печати - подписью с расшифровкой.</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Решение о передаче в аренду объекта муниципальной собственности принимается на основании оценки представленных документов. Максимальный срок оформления договора не может превышать одного месяца со дня подачи полного пакета документов.</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По результатам рассмотрения заявления </w:t>
      </w:r>
      <w:r>
        <w:rPr>
          <w:rFonts w:ascii="Times New Roman" w:hAnsi="Times New Roman" w:cs="Times New Roman"/>
        </w:rPr>
        <w:t>Администрацией поселения</w:t>
      </w:r>
      <w:r w:rsidRPr="0098665C">
        <w:rPr>
          <w:rFonts w:ascii="Times New Roman" w:hAnsi="Times New Roman" w:cs="Times New Roman"/>
        </w:rPr>
        <w:t xml:space="preserve"> может быть отказано в заключении договора аренды либо принято решение о проведении торгов (конкурса, аукциона) на право заключения договора аренды.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Основаниями для отказа в заключении договора аренды являются: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lastRenderedPageBreak/>
        <w:t xml:space="preserve">- наличие в представленных документах недостоверной информации, а также </w:t>
      </w:r>
      <w:proofErr w:type="spellStart"/>
      <w:r w:rsidRPr="0098665C">
        <w:rPr>
          <w:rFonts w:ascii="Times New Roman" w:hAnsi="Times New Roman" w:cs="Times New Roman"/>
        </w:rPr>
        <w:t>непредоставление</w:t>
      </w:r>
      <w:proofErr w:type="spellEnd"/>
      <w:r w:rsidRPr="0098665C">
        <w:rPr>
          <w:rFonts w:ascii="Times New Roman" w:hAnsi="Times New Roman" w:cs="Times New Roman"/>
        </w:rPr>
        <w:t xml:space="preserve"> каких-либо документов, указанных в п.2.6 настоящего Положения;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отсутствие в Реестре муниципального имущества объекта, указанного в заявлении;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необходимость использования указанного в заявлении объекта муниципальной собственности для обеспечения деятельности органов местного самоуправления и муниципальных организаций;</w:t>
      </w:r>
    </w:p>
    <w:p w:rsidR="004B3034" w:rsidRPr="0098665C" w:rsidRDefault="004B3034" w:rsidP="004B3034">
      <w:pPr>
        <w:jc w:val="both"/>
        <w:rPr>
          <w:rFonts w:ascii="Times New Roman" w:hAnsi="Times New Roman" w:cs="Times New Roman"/>
        </w:rPr>
      </w:pPr>
    </w:p>
    <w:p w:rsidR="004B3034" w:rsidRDefault="004B3034" w:rsidP="004B3034">
      <w:pPr>
        <w:jc w:val="both"/>
        <w:rPr>
          <w:rFonts w:ascii="Times New Roman" w:hAnsi="Times New Roman" w:cs="Times New Roman"/>
        </w:rPr>
      </w:pPr>
      <w:r w:rsidRPr="0098665C">
        <w:rPr>
          <w:rFonts w:ascii="Times New Roman" w:hAnsi="Times New Roman" w:cs="Times New Roman"/>
        </w:rPr>
        <w:t>- наличие предусмотренных действующим законодательством ограничений для передачи указанного в заявлении объекта муниципальной собственности в аренду;</w:t>
      </w:r>
    </w:p>
    <w:p w:rsidR="004B3034" w:rsidRDefault="004B3034" w:rsidP="004B3034">
      <w:pPr>
        <w:jc w:val="both"/>
        <w:rPr>
          <w:rFonts w:ascii="Times New Roman" w:hAnsi="Times New Roman" w:cs="Times New Roman"/>
        </w:rPr>
      </w:pPr>
    </w:p>
    <w:p w:rsidR="004B3034" w:rsidRPr="00173DFD" w:rsidRDefault="004B3034" w:rsidP="004B3034">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173DFD">
        <w:rPr>
          <w:rFonts w:ascii="Times New Roman" w:hAnsi="Times New Roman" w:cs="Times New Roman"/>
        </w:rPr>
        <w:t>наличие заключенного договора о передаче прав владения и (или) пользования указанным в заявлении объектом муниципальной собственности;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отказ органа местного самоуправления или муниципального учреждения муниципального образования </w:t>
      </w:r>
      <w:r>
        <w:rPr>
          <w:rFonts w:ascii="Times New Roman" w:hAnsi="Times New Roman" w:cs="Times New Roman"/>
        </w:rPr>
        <w:t>«Никольское»</w:t>
      </w:r>
      <w:r w:rsidRPr="0098665C">
        <w:rPr>
          <w:rFonts w:ascii="Times New Roman" w:hAnsi="Times New Roman" w:cs="Times New Roman"/>
        </w:rPr>
        <w:t>, являющихся правообладателями указанного в заявлении объекта муниципальной собственности, в его предоставлении в аренду;</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 наличие задолженности по арендной плате за предыдущие годы.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2.8. Передаваемые в аренду здания (полностью), объекты муниципальной собственности, не имеющие балансодержателя, подлежат обязательному страхованию за счет средств арендатора, выгодоприобретателем при этом выступает муниципальное образование «</w:t>
      </w:r>
      <w:r>
        <w:rPr>
          <w:rFonts w:ascii="Times New Roman" w:hAnsi="Times New Roman" w:cs="Times New Roman"/>
        </w:rPr>
        <w:t>Никольское</w:t>
      </w:r>
      <w:r w:rsidRPr="0098665C">
        <w:rPr>
          <w:rFonts w:ascii="Times New Roman" w:hAnsi="Times New Roman" w:cs="Times New Roman"/>
        </w:rPr>
        <w:t xml:space="preserve">» в лице </w:t>
      </w:r>
      <w:r>
        <w:rPr>
          <w:rFonts w:ascii="Times New Roman" w:hAnsi="Times New Roman" w:cs="Times New Roman"/>
        </w:rPr>
        <w:t>Администрации поселения</w:t>
      </w:r>
      <w:r w:rsidRPr="0098665C">
        <w:rPr>
          <w:rFonts w:ascii="Times New Roman" w:hAnsi="Times New Roman" w:cs="Times New Roman"/>
        </w:rPr>
        <w:t>.</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2.9. Решением о передаче в аренду объекта является заключение договора аренды муниципального имущества. Передача имущества подтверждается оформлением сторонами акта приема - передачи.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Об отказе на передачу объекта в аренду заявитель уведомляется письменно.</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2.10. Договоры аренды подлежат учету в реестре договоров аренды объектов муниципальной собственности.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2.11. Е</w:t>
      </w:r>
      <w:r w:rsidR="00441FEB">
        <w:rPr>
          <w:rFonts w:ascii="Times New Roman" w:hAnsi="Times New Roman" w:cs="Times New Roman"/>
        </w:rPr>
        <w:t>с</w:t>
      </w:r>
      <w:r w:rsidRPr="0098665C">
        <w:rPr>
          <w:rFonts w:ascii="Times New Roman" w:hAnsi="Times New Roman" w:cs="Times New Roman"/>
        </w:rPr>
        <w:t xml:space="preserve">ли право предоставления объектов муниципальной собственности в субаренду не предоставлено арендатору в основном договоре аренды, он вправе сдавать арендованное имущество в субаренду только с письменного согласия </w:t>
      </w:r>
      <w:r>
        <w:rPr>
          <w:rFonts w:ascii="Times New Roman" w:hAnsi="Times New Roman" w:cs="Times New Roman"/>
        </w:rPr>
        <w:t xml:space="preserve">Администрации поселения </w:t>
      </w:r>
      <w:r w:rsidRPr="0098665C">
        <w:rPr>
          <w:rFonts w:ascii="Times New Roman" w:hAnsi="Times New Roman" w:cs="Times New Roman"/>
        </w:rPr>
        <w:t xml:space="preserve">и балансодержателя. </w:t>
      </w:r>
    </w:p>
    <w:p w:rsidR="004B3034" w:rsidRPr="0098665C" w:rsidRDefault="004B3034" w:rsidP="004B3034">
      <w:pPr>
        <w:jc w:val="both"/>
        <w:rPr>
          <w:rFonts w:ascii="Times New Roman" w:hAnsi="Times New Roman" w:cs="Times New Roman"/>
        </w:rPr>
      </w:pPr>
    </w:p>
    <w:p w:rsidR="004B3034" w:rsidRPr="003E76BD" w:rsidRDefault="004B3034" w:rsidP="004B3034">
      <w:pPr>
        <w:jc w:val="center"/>
        <w:rPr>
          <w:rFonts w:ascii="Times New Roman" w:hAnsi="Times New Roman" w:cs="Times New Roman"/>
          <w:b/>
        </w:rPr>
      </w:pPr>
      <w:r w:rsidRPr="003E76BD">
        <w:rPr>
          <w:rFonts w:ascii="Times New Roman" w:hAnsi="Times New Roman" w:cs="Times New Roman"/>
          <w:b/>
        </w:rPr>
        <w:t xml:space="preserve">3. Особенности передачи во владение и (или) пользование объектов </w:t>
      </w:r>
    </w:p>
    <w:p w:rsidR="004B3034" w:rsidRPr="003E76BD" w:rsidRDefault="004B3034" w:rsidP="004B3034">
      <w:pPr>
        <w:jc w:val="center"/>
        <w:rPr>
          <w:rFonts w:ascii="Times New Roman" w:hAnsi="Times New Roman" w:cs="Times New Roman"/>
          <w:b/>
        </w:rPr>
      </w:pPr>
      <w:r w:rsidRPr="003E76BD">
        <w:rPr>
          <w:rFonts w:ascii="Times New Roman" w:hAnsi="Times New Roman" w:cs="Times New Roman"/>
          <w:b/>
        </w:rPr>
        <w:t>муниципальной собственности субъектам малого и среднего предпринимательства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3.1. </w:t>
      </w:r>
      <w:r>
        <w:rPr>
          <w:rFonts w:ascii="Times New Roman" w:hAnsi="Times New Roman" w:cs="Times New Roman"/>
        </w:rPr>
        <w:t>Администрация поселения</w:t>
      </w:r>
      <w:r w:rsidRPr="0098665C">
        <w:rPr>
          <w:rFonts w:ascii="Times New Roman" w:hAnsi="Times New Roman" w:cs="Times New Roman"/>
        </w:rPr>
        <w:t xml:space="preserve"> ежегодно формирует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субъектом малого и среднего предпринимательства (далее – Перечень). Перечень утверждается </w:t>
      </w:r>
      <w:r>
        <w:rPr>
          <w:rFonts w:ascii="Times New Roman" w:hAnsi="Times New Roman" w:cs="Times New Roman"/>
        </w:rPr>
        <w:t>Постановлением</w:t>
      </w:r>
      <w:r w:rsidRPr="0098665C">
        <w:rPr>
          <w:rFonts w:ascii="Times New Roman" w:hAnsi="Times New Roman" w:cs="Times New Roman"/>
        </w:rPr>
        <w:t xml:space="preserve"> </w:t>
      </w:r>
      <w:r>
        <w:rPr>
          <w:rFonts w:ascii="Times New Roman" w:hAnsi="Times New Roman" w:cs="Times New Roman"/>
        </w:rPr>
        <w:t>А</w:t>
      </w:r>
      <w:r w:rsidRPr="0098665C">
        <w:rPr>
          <w:rFonts w:ascii="Times New Roman" w:hAnsi="Times New Roman" w:cs="Times New Roman"/>
        </w:rPr>
        <w:t xml:space="preserve">дминистрации муниципального образования </w:t>
      </w:r>
      <w:r>
        <w:rPr>
          <w:rFonts w:ascii="Times New Roman" w:hAnsi="Times New Roman" w:cs="Times New Roman"/>
        </w:rPr>
        <w:t xml:space="preserve">сельского поселения </w:t>
      </w:r>
      <w:r w:rsidRPr="0098665C">
        <w:rPr>
          <w:rFonts w:ascii="Times New Roman" w:hAnsi="Times New Roman" w:cs="Times New Roman"/>
        </w:rPr>
        <w:t>«</w:t>
      </w:r>
      <w:r>
        <w:rPr>
          <w:rFonts w:ascii="Times New Roman" w:hAnsi="Times New Roman" w:cs="Times New Roman"/>
        </w:rPr>
        <w:t>Никольское»</w:t>
      </w:r>
      <w:r w:rsidRPr="0098665C">
        <w:rPr>
          <w:rFonts w:ascii="Times New Roman" w:hAnsi="Times New Roman" w:cs="Times New Roman"/>
        </w:rPr>
        <w:t>.</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3.2. В Перечень включаются объекты муниципальной собственности, своб</w:t>
      </w:r>
      <w:r>
        <w:rPr>
          <w:rFonts w:ascii="Times New Roman" w:hAnsi="Times New Roman" w:cs="Times New Roman"/>
        </w:rPr>
        <w:t>одные от прав третьих лиц (</w:t>
      </w:r>
      <w:r w:rsidRPr="0098665C">
        <w:rPr>
          <w:rFonts w:ascii="Times New Roman" w:hAnsi="Times New Roman" w:cs="Times New Roman"/>
        </w:rPr>
        <w:t xml:space="preserve">за исключением имущественных прав субъектов малого и среднего предпринимательства). Утвержденный и согласованный с координационным или совещательным органом в области малого и среднего предпринимательства, созданным при </w:t>
      </w:r>
      <w:r>
        <w:rPr>
          <w:rFonts w:ascii="Times New Roman" w:hAnsi="Times New Roman" w:cs="Times New Roman"/>
        </w:rPr>
        <w:t>Администрации поселения</w:t>
      </w:r>
      <w:r w:rsidRPr="0098665C">
        <w:rPr>
          <w:rFonts w:ascii="Times New Roman" w:hAnsi="Times New Roman" w:cs="Times New Roman"/>
        </w:rPr>
        <w:t xml:space="preserve">. Перечень </w:t>
      </w:r>
      <w:r>
        <w:rPr>
          <w:rFonts w:ascii="Times New Roman" w:hAnsi="Times New Roman" w:cs="Times New Roman"/>
        </w:rPr>
        <w:t xml:space="preserve">размещается на официальном сайте Администрации муниципального образования сельского поселения «Никольское» и </w:t>
      </w:r>
      <w:r w:rsidRPr="0098665C">
        <w:rPr>
          <w:rFonts w:ascii="Times New Roman" w:hAnsi="Times New Roman" w:cs="Times New Roman"/>
        </w:rPr>
        <w:t xml:space="preserve">публикуется в газете </w:t>
      </w:r>
      <w:r>
        <w:rPr>
          <w:rFonts w:ascii="Times New Roman" w:hAnsi="Times New Roman" w:cs="Times New Roman"/>
        </w:rPr>
        <w:t>«Земля Мухоршибирская»</w:t>
      </w:r>
      <w:r w:rsidRPr="0098665C">
        <w:rPr>
          <w:rFonts w:ascii="Times New Roman" w:hAnsi="Times New Roman" w:cs="Times New Roman"/>
        </w:rPr>
        <w:t xml:space="preserve"> в течени</w:t>
      </w:r>
      <w:r>
        <w:rPr>
          <w:rFonts w:ascii="Times New Roman" w:hAnsi="Times New Roman" w:cs="Times New Roman"/>
        </w:rPr>
        <w:t>е</w:t>
      </w:r>
      <w:r w:rsidRPr="0098665C">
        <w:rPr>
          <w:rFonts w:ascii="Times New Roman" w:hAnsi="Times New Roman" w:cs="Times New Roman"/>
        </w:rPr>
        <w:t xml:space="preserve"> тридцати рабочих дней с момента его утверждения. В Перечень могут включаться здания, строения, сооружения, нежилые помещения, оборудование, машины, механизмы, установки, транспортные средства, инвентарь, инструменты с указанием необходимых индивидуализирующих признаков (местонахождение, площадь, мощность, год постройки, ввод в эксплуатацию для движимого имущества и т.д.) и состояния объекта.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3.3. Объекты муниципальной собственности, включенные в Перечень, предоставляются в соответствии с настоящим решением субъекта малого и среднего предпринимательства и организациям, образующим инфраструктуру поддержки субъектов малого и средне</w:t>
      </w:r>
      <w:r>
        <w:rPr>
          <w:rFonts w:ascii="Times New Roman" w:hAnsi="Times New Roman" w:cs="Times New Roman"/>
        </w:rPr>
        <w:t>го предпринимательства, по итога</w:t>
      </w:r>
      <w:r w:rsidRPr="0098665C">
        <w:rPr>
          <w:rFonts w:ascii="Times New Roman" w:hAnsi="Times New Roman" w:cs="Times New Roman"/>
        </w:rPr>
        <w:t>м проведения торгов в форме закрытого конкурса (аукциона), в порядке, установленном федеральным законодательством на срок не менее 3 лет.</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Передача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муниципальной собственности в качестве муниципальной преференции осуществляется по решению </w:t>
      </w:r>
      <w:r>
        <w:rPr>
          <w:rFonts w:ascii="Times New Roman" w:hAnsi="Times New Roman" w:cs="Times New Roman"/>
        </w:rPr>
        <w:t>Администрации поселения</w:t>
      </w:r>
      <w:r w:rsidRPr="0098665C">
        <w:rPr>
          <w:rFonts w:ascii="Times New Roman" w:hAnsi="Times New Roman" w:cs="Times New Roman"/>
        </w:rPr>
        <w:t xml:space="preserve">, предварительно согласованному с антимонопольным органом, с согласия координационного или совещательного органа в области развития малого и среднего предпринимательства, созданного при </w:t>
      </w:r>
      <w:r>
        <w:rPr>
          <w:rFonts w:ascii="Times New Roman" w:hAnsi="Times New Roman" w:cs="Times New Roman"/>
        </w:rPr>
        <w:t>Администрации поселения.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3.4. Исключение объекта из Перечня может производит</w:t>
      </w:r>
      <w:r>
        <w:rPr>
          <w:rFonts w:ascii="Times New Roman" w:hAnsi="Times New Roman" w:cs="Times New Roman"/>
        </w:rPr>
        <w:t>ь</w:t>
      </w:r>
      <w:r w:rsidRPr="0098665C">
        <w:rPr>
          <w:rFonts w:ascii="Times New Roman" w:hAnsi="Times New Roman" w:cs="Times New Roman"/>
        </w:rPr>
        <w:t xml:space="preserve">ся по решению </w:t>
      </w:r>
      <w:r>
        <w:rPr>
          <w:rFonts w:ascii="Times New Roman" w:hAnsi="Times New Roman" w:cs="Times New Roman"/>
        </w:rPr>
        <w:t>Администрации поселения</w:t>
      </w:r>
      <w:r w:rsidRPr="0098665C">
        <w:rPr>
          <w:rFonts w:ascii="Times New Roman" w:hAnsi="Times New Roman" w:cs="Times New Roman"/>
        </w:rPr>
        <w:t xml:space="preserve"> в следующих случаях:</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roofErr w:type="spellStart"/>
      <w:r w:rsidRPr="0098665C">
        <w:rPr>
          <w:rFonts w:ascii="Times New Roman" w:hAnsi="Times New Roman" w:cs="Times New Roman"/>
        </w:rPr>
        <w:t>непоступление</w:t>
      </w:r>
      <w:proofErr w:type="spellEnd"/>
      <w:r w:rsidRPr="0098665C">
        <w:rPr>
          <w:rFonts w:ascii="Times New Roman" w:hAnsi="Times New Roman" w:cs="Times New Roman"/>
        </w:rPr>
        <w:t xml:space="preserve"> ни одной заявки на участие в конкурсе на право предоставления данного объекта в пользование;</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если по результатам проведенного конкурса не был заключен договор по основаниям, предусмотренным законодательством;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при наличии судебного спора в отношении включенного Перечень объекта.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Вносимые изменения в Перечень путем исключения или дополнительного включения объектов должны быть опубликованы газете в газете </w:t>
      </w:r>
      <w:r>
        <w:rPr>
          <w:rFonts w:ascii="Times New Roman" w:hAnsi="Times New Roman" w:cs="Times New Roman"/>
        </w:rPr>
        <w:t>«Земля Мухоршибирская»</w:t>
      </w:r>
      <w:r w:rsidRPr="0098665C">
        <w:rPr>
          <w:rFonts w:ascii="Times New Roman" w:hAnsi="Times New Roman" w:cs="Times New Roman"/>
        </w:rPr>
        <w:t xml:space="preserve"> </w:t>
      </w:r>
      <w:r>
        <w:rPr>
          <w:rFonts w:ascii="Times New Roman" w:hAnsi="Times New Roman" w:cs="Times New Roman"/>
        </w:rPr>
        <w:t>в течение</w:t>
      </w:r>
      <w:r w:rsidRPr="0098665C">
        <w:rPr>
          <w:rFonts w:ascii="Times New Roman" w:hAnsi="Times New Roman" w:cs="Times New Roman"/>
        </w:rPr>
        <w:t xml:space="preserve"> тридцати рабочих дней после их утверждения </w:t>
      </w:r>
      <w:r>
        <w:rPr>
          <w:rFonts w:ascii="Times New Roman" w:hAnsi="Times New Roman" w:cs="Times New Roman"/>
        </w:rPr>
        <w:t>Постановлением А</w:t>
      </w:r>
      <w:r w:rsidRPr="0098665C">
        <w:rPr>
          <w:rFonts w:ascii="Times New Roman" w:hAnsi="Times New Roman" w:cs="Times New Roman"/>
        </w:rPr>
        <w:t xml:space="preserve">дминистрации муниципального образования </w:t>
      </w:r>
      <w:r>
        <w:rPr>
          <w:rFonts w:ascii="Times New Roman" w:hAnsi="Times New Roman" w:cs="Times New Roman"/>
        </w:rPr>
        <w:t>сельского поселения «Никольское»</w:t>
      </w:r>
      <w:r w:rsidRPr="0098665C">
        <w:rPr>
          <w:rFonts w:ascii="Times New Roman" w:hAnsi="Times New Roman" w:cs="Times New Roman"/>
        </w:rPr>
        <w:t xml:space="preserve"> и согласования с координационным или совещательным органом в области малого и среднего предпринимательства</w:t>
      </w:r>
      <w:r>
        <w:rPr>
          <w:rFonts w:ascii="Times New Roman" w:hAnsi="Times New Roman" w:cs="Times New Roman"/>
        </w:rPr>
        <w:t xml:space="preserve">, </w:t>
      </w:r>
      <w:r w:rsidRPr="0098665C">
        <w:rPr>
          <w:rFonts w:ascii="Times New Roman" w:hAnsi="Times New Roman" w:cs="Times New Roman"/>
        </w:rPr>
        <w:t xml:space="preserve">созданного при </w:t>
      </w:r>
      <w:r>
        <w:rPr>
          <w:rFonts w:ascii="Times New Roman" w:hAnsi="Times New Roman" w:cs="Times New Roman"/>
        </w:rPr>
        <w:t>Администрации поселения</w:t>
      </w:r>
      <w:r w:rsidRPr="0098665C">
        <w:rPr>
          <w:rFonts w:ascii="Times New Roman" w:hAnsi="Times New Roman" w:cs="Times New Roman"/>
        </w:rPr>
        <w:t xml:space="preserve">.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3.5. В конкурсную комиссию, созданную для организации и проведения торгов на право заключения договора аренды в отношении объекта муниципальной собственности, в том числе включенного в Перечень, среди субъектов малого и среднего предпринимательства и организаций, образующих инфраструктуру поддержки малого и среднего предпринимательства, включается представитель координационного или совещательного органа в области развития малого и среднего предпринимательства</w:t>
      </w:r>
      <w:r>
        <w:rPr>
          <w:rFonts w:ascii="Times New Roman" w:hAnsi="Times New Roman" w:cs="Times New Roman"/>
        </w:rPr>
        <w:t xml:space="preserve">, </w:t>
      </w:r>
      <w:r w:rsidRPr="0098665C">
        <w:rPr>
          <w:rFonts w:ascii="Times New Roman" w:hAnsi="Times New Roman" w:cs="Times New Roman"/>
        </w:rPr>
        <w:t xml:space="preserve">созданного при </w:t>
      </w:r>
      <w:r>
        <w:rPr>
          <w:rFonts w:ascii="Times New Roman" w:hAnsi="Times New Roman" w:cs="Times New Roman"/>
        </w:rPr>
        <w:t>Администрации поселения</w:t>
      </w:r>
      <w:r w:rsidRPr="0098665C">
        <w:rPr>
          <w:rFonts w:ascii="Times New Roman" w:hAnsi="Times New Roman" w:cs="Times New Roman"/>
        </w:rPr>
        <w:t>.</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3.6. Субъекты малого и среднего предпринимательства, имеющие в соответствии с Федеральным законом от 26.07.2006 г. № 135-ФЗ «О защите конкуренции» право на заключение договора аренды на новый срок, предоставляют в </w:t>
      </w:r>
      <w:r>
        <w:rPr>
          <w:rFonts w:ascii="Times New Roman" w:hAnsi="Times New Roman" w:cs="Times New Roman"/>
        </w:rPr>
        <w:t>Администрацию поселения</w:t>
      </w:r>
      <w:r w:rsidRPr="0098665C">
        <w:rPr>
          <w:rFonts w:ascii="Times New Roman" w:hAnsi="Times New Roman" w:cs="Times New Roman"/>
        </w:rPr>
        <w:t xml:space="preserve"> следующие документы: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заявление установленной формы о заключении договора аренды на новый срок;</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копию документа, удостоверяющего личность заявителя, представителя;</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копию документа, удостоверяющего права (полномочия) представителя заявителя (заявителей);</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копии учредительных документов юридического лица со всеми изменениями;</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после 01.01.2004), копия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(для индивидуальных предпринимателей, зарегистрированных до 01.01.2004);</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копию свидетельства о постановке на учет юридического лица в налоговом органе, для индивидуальных предпринимателей - копия свидетельства о постановке на учет физического лица в налоговом органе;</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lastRenderedPageBreak/>
        <w:t>- копию выписки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справку об отсутствии задолженности по налогам на момент подачи заявления;</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справку об отсутствии задолженности по коммунальным услугам, за потребленную электрическую энергию на момент подачи заявления.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Заявления рассматриваются в течение 30 дней с момента из поступления.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Pr>
          <w:rFonts w:ascii="Times New Roman" w:hAnsi="Times New Roman" w:cs="Times New Roman"/>
        </w:rPr>
        <w:t>Администрация поселения</w:t>
      </w:r>
      <w:r w:rsidRPr="0098665C">
        <w:rPr>
          <w:rFonts w:ascii="Times New Roman" w:hAnsi="Times New Roman" w:cs="Times New Roman"/>
        </w:rPr>
        <w:t xml:space="preserve"> имеет право отказать в заключении договора аренды на новый срок в следующих случаях:</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в случае выявленных нарушений условий ранее заключенного договора аренды муниципального имущества;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в случае непредставления пакета документов, предусмотренных настоящим пунктом;</w:t>
      </w:r>
    </w:p>
    <w:p w:rsidR="004B3034" w:rsidRDefault="004B3034" w:rsidP="004B3034">
      <w:pPr>
        <w:pStyle w:val="ConsPlusNormal"/>
        <w:widowControl/>
        <w:ind w:firstLine="0"/>
        <w:jc w:val="both"/>
        <w:rPr>
          <w:rFonts w:ascii="Times New Roman" w:eastAsiaTheme="minorHAnsi" w:hAnsi="Times New Roman" w:cs="Times New Roman"/>
          <w:sz w:val="22"/>
          <w:szCs w:val="22"/>
          <w:lang w:eastAsia="en-US"/>
        </w:rPr>
      </w:pPr>
    </w:p>
    <w:p w:rsidR="004B3034" w:rsidRPr="006D1BBF" w:rsidRDefault="004B3034" w:rsidP="004B3034">
      <w:pPr>
        <w:pStyle w:val="ConsPlusNormal"/>
        <w:widowControl/>
        <w:ind w:firstLine="0"/>
        <w:jc w:val="both"/>
        <w:rPr>
          <w:rFonts w:ascii="Times New Roman" w:hAnsi="Times New Roman" w:cs="Times New Roman"/>
          <w:sz w:val="22"/>
          <w:szCs w:val="22"/>
        </w:rPr>
      </w:pPr>
      <w:r w:rsidRPr="006D1BBF">
        <w:rPr>
          <w:rFonts w:ascii="Times New Roman" w:hAnsi="Times New Roman" w:cs="Times New Roman"/>
          <w:sz w:val="22"/>
          <w:szCs w:val="22"/>
        </w:rPr>
        <w:t xml:space="preserve">- в случае выявленного несоответствия заявителя критериям, установленным для субъектов малого и среднего предпринимательства Федеральным </w:t>
      </w:r>
      <w:proofErr w:type="gramStart"/>
      <w:r w:rsidRPr="006D1BBF">
        <w:rPr>
          <w:rFonts w:ascii="Times New Roman" w:hAnsi="Times New Roman" w:cs="Times New Roman"/>
          <w:sz w:val="22"/>
          <w:szCs w:val="22"/>
        </w:rPr>
        <w:t>законом  от</w:t>
      </w:r>
      <w:proofErr w:type="gramEnd"/>
      <w:r w:rsidRPr="006D1BBF">
        <w:rPr>
          <w:rFonts w:ascii="Times New Roman" w:hAnsi="Times New Roman" w:cs="Times New Roman"/>
          <w:sz w:val="22"/>
          <w:szCs w:val="22"/>
        </w:rPr>
        <w:t xml:space="preserve"> 24.07.2007 г. №209-ФЗ «О развитии малого и среднего предпринимательства в Российской Федерации».</w:t>
      </w:r>
    </w:p>
    <w:p w:rsidR="004B3034" w:rsidRPr="0098665C" w:rsidRDefault="004B3034" w:rsidP="004B3034">
      <w:pPr>
        <w:jc w:val="both"/>
        <w:rPr>
          <w:rFonts w:ascii="Times New Roman" w:hAnsi="Times New Roman" w:cs="Times New Roman"/>
        </w:rPr>
      </w:pPr>
    </w:p>
    <w:p w:rsidR="004B3034" w:rsidRPr="003E76BD" w:rsidRDefault="004B3034" w:rsidP="004B3034">
      <w:pPr>
        <w:jc w:val="both"/>
        <w:rPr>
          <w:rFonts w:ascii="Times New Roman" w:hAnsi="Times New Roman" w:cs="Times New Roman"/>
          <w:b/>
        </w:rPr>
      </w:pPr>
    </w:p>
    <w:p w:rsidR="004B3034" w:rsidRDefault="004B3034" w:rsidP="004B3034">
      <w:pPr>
        <w:jc w:val="center"/>
        <w:rPr>
          <w:rFonts w:ascii="Times New Roman" w:hAnsi="Times New Roman" w:cs="Times New Roman"/>
          <w:b/>
        </w:rPr>
      </w:pPr>
      <w:r w:rsidRPr="003E76BD">
        <w:rPr>
          <w:rFonts w:ascii="Times New Roman" w:hAnsi="Times New Roman" w:cs="Times New Roman"/>
          <w:b/>
        </w:rPr>
        <w:t xml:space="preserve">4. Порядок передачи в аренду объектов </w:t>
      </w:r>
    </w:p>
    <w:p w:rsidR="004B3034" w:rsidRPr="003E76BD" w:rsidRDefault="004B3034" w:rsidP="004B3034">
      <w:pPr>
        <w:jc w:val="center"/>
        <w:rPr>
          <w:rFonts w:ascii="Times New Roman" w:hAnsi="Times New Roman" w:cs="Times New Roman"/>
          <w:b/>
        </w:rPr>
      </w:pPr>
      <w:r w:rsidRPr="003E76BD">
        <w:rPr>
          <w:rFonts w:ascii="Times New Roman" w:hAnsi="Times New Roman" w:cs="Times New Roman"/>
          <w:b/>
        </w:rPr>
        <w:t>муниципальной собственности путем проведения торгов</w:t>
      </w:r>
    </w:p>
    <w:p w:rsidR="004B3034"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4.1. Решение о проведении торгов (конкурса, аукциона) на право заключения договора аренды объектов муниципальной собственности, входящих в состав казны муниципального образования </w:t>
      </w:r>
      <w:r>
        <w:rPr>
          <w:rFonts w:ascii="Times New Roman" w:hAnsi="Times New Roman" w:cs="Times New Roman"/>
        </w:rPr>
        <w:t>сельского поселения «Никольское»</w:t>
      </w:r>
      <w:r w:rsidRPr="0098665C">
        <w:rPr>
          <w:rFonts w:ascii="Times New Roman" w:hAnsi="Times New Roman" w:cs="Times New Roman"/>
        </w:rPr>
        <w:t xml:space="preserve"> принимает </w:t>
      </w:r>
      <w:r>
        <w:rPr>
          <w:rFonts w:ascii="Times New Roman" w:hAnsi="Times New Roman" w:cs="Times New Roman"/>
        </w:rPr>
        <w:t>Администрация поселения</w:t>
      </w:r>
      <w:r w:rsidRPr="0098665C">
        <w:rPr>
          <w:rFonts w:ascii="Times New Roman" w:hAnsi="Times New Roman" w:cs="Times New Roman"/>
        </w:rPr>
        <w:t xml:space="preserve">, а объектов, находящихся на праве оперативного управления – правообладатель этих объектов.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4.2. При организации и проведении торгов на право заключения договора аренды объекта муниципальной собственности, входящего в состав казны муниципального образования </w:t>
      </w:r>
      <w:r>
        <w:rPr>
          <w:rFonts w:ascii="Times New Roman" w:hAnsi="Times New Roman" w:cs="Times New Roman"/>
        </w:rPr>
        <w:t>сельского поселения «Никольское»</w:t>
      </w:r>
      <w:r w:rsidRPr="0098665C">
        <w:rPr>
          <w:rFonts w:ascii="Times New Roman" w:hAnsi="Times New Roman" w:cs="Times New Roman"/>
        </w:rPr>
        <w:t xml:space="preserve">, </w:t>
      </w:r>
      <w:r>
        <w:rPr>
          <w:rFonts w:ascii="Times New Roman" w:hAnsi="Times New Roman" w:cs="Times New Roman"/>
        </w:rPr>
        <w:t>Администрация поселения</w:t>
      </w:r>
      <w:r w:rsidRPr="0098665C">
        <w:rPr>
          <w:rFonts w:ascii="Times New Roman" w:hAnsi="Times New Roman" w:cs="Times New Roman"/>
        </w:rPr>
        <w:t xml:space="preserve"> разрабатывает и утверждает документацию по проведению торгов, создает комиссию по проведению торгов, определяет её персональный состав и осуществляет иные действия, предусмотренные действующим законодательством.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4.3. Начальный размер годовой арендной платы при проведении конкурсов, аукционов, рассчитывается по методикам арендной платы за пользование объектами муниципальной собственности, установленными настоящим решением.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Задаток для участия в конкурсе на право заключения договора аренды принимается в размере месячной арендной платы исходя из начального размера арендной платы. Задаток для участия в аукционе устанавливается в размере 20 процентов начального размера годовой арендной платы.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Начальная цена на право заключения договора безвозмездного пользования устанавливается в размере двухмесячной арендной платы, определяемой по методикам расчета арендной платы за пользование объектами муниципальной собственности, установленным настоящим решением.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4.4. Победителем конкурса на право заключения договора аренды признается участник, предложивший, по мнению комиссии по проведению конкурса, наилучшие условия, определяемые конкурсной документацией.</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Победителем аукциона признается участник, предложивший в ходе аукциона наиболее высокий размер годовой арендной платы.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lastRenderedPageBreak/>
        <w:t>Победителем торгов на право заключения договора безвозмездного пользования признается участник, предложивший наибольшую цену за право заключения договора безвозмездного пользования.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4.5. В качестве организатора торгов в отношении объектов, составляющих казну муниципального образования </w:t>
      </w:r>
      <w:r>
        <w:rPr>
          <w:rFonts w:ascii="Times New Roman" w:hAnsi="Times New Roman" w:cs="Times New Roman"/>
        </w:rPr>
        <w:t>сельского поселения «Никольское»</w:t>
      </w:r>
      <w:r w:rsidRPr="0098665C">
        <w:rPr>
          <w:rFonts w:ascii="Times New Roman" w:hAnsi="Times New Roman" w:cs="Times New Roman"/>
        </w:rPr>
        <w:t xml:space="preserve">, выступает </w:t>
      </w:r>
      <w:r>
        <w:rPr>
          <w:rFonts w:ascii="Times New Roman" w:hAnsi="Times New Roman" w:cs="Times New Roman"/>
        </w:rPr>
        <w:t>Администрация поселения</w:t>
      </w:r>
      <w:r w:rsidRPr="0098665C">
        <w:rPr>
          <w:rFonts w:ascii="Times New Roman" w:hAnsi="Times New Roman" w:cs="Times New Roman"/>
        </w:rPr>
        <w:t xml:space="preserve">, а в отношении объектов, находящихся на праве оперативного управления – их правообладатель или специализированная организация, привлеченная на договорной основе.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4.6. Владелец имущества на праве оперативного управления проводит торги на право заключения договора аренды при наличии предварительного согласия </w:t>
      </w:r>
      <w:r>
        <w:rPr>
          <w:rFonts w:ascii="Times New Roman" w:hAnsi="Times New Roman" w:cs="Times New Roman"/>
        </w:rPr>
        <w:t>Администрация поселения</w:t>
      </w:r>
      <w:r w:rsidRPr="0098665C">
        <w:rPr>
          <w:rFonts w:ascii="Times New Roman" w:hAnsi="Times New Roman" w:cs="Times New Roman"/>
        </w:rPr>
        <w:t xml:space="preserve">, при этом </w:t>
      </w:r>
      <w:r>
        <w:rPr>
          <w:rFonts w:ascii="Times New Roman" w:hAnsi="Times New Roman" w:cs="Times New Roman"/>
        </w:rPr>
        <w:t>Администрация поселения</w:t>
      </w:r>
      <w:r w:rsidRPr="0098665C">
        <w:rPr>
          <w:rFonts w:ascii="Times New Roman" w:hAnsi="Times New Roman" w:cs="Times New Roman"/>
        </w:rPr>
        <w:t xml:space="preserve"> вправе включать своих представителей в состав комиссии по проведению торгов.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
    <w:p w:rsidR="004B3034" w:rsidRPr="003E76BD" w:rsidRDefault="004B3034" w:rsidP="004B3034">
      <w:pPr>
        <w:jc w:val="center"/>
        <w:rPr>
          <w:rFonts w:ascii="Times New Roman" w:hAnsi="Times New Roman" w:cs="Times New Roman"/>
          <w:b/>
        </w:rPr>
      </w:pPr>
      <w:r w:rsidRPr="003E76BD">
        <w:rPr>
          <w:rFonts w:ascii="Times New Roman" w:hAnsi="Times New Roman" w:cs="Times New Roman"/>
          <w:b/>
        </w:rPr>
        <w:t>5. Арендная плата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5.1. Установить следующие методики (механизмы) расчета годовой арендной платы за пользование объектами муниципальной собственности: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нежилыми зданиями (помещениями и их частями), включая памятники истории, культуры и встроенно-пристроенные нежилые помещения в жилых домах (нежилые помещения в жилищном</w:t>
      </w:r>
      <w:r>
        <w:rPr>
          <w:rFonts w:ascii="Times New Roman" w:hAnsi="Times New Roman" w:cs="Times New Roman"/>
        </w:rPr>
        <w:t xml:space="preserve"> фонде), - согласно приложению №</w:t>
      </w:r>
      <w:r w:rsidRPr="0098665C">
        <w:rPr>
          <w:rFonts w:ascii="Times New Roman" w:hAnsi="Times New Roman" w:cs="Times New Roman"/>
        </w:rPr>
        <w:t>1;</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сооружениями и передаточными устройствами, многолетними насаждениями, движимым имуществом, воздушными и морскими судами, судами внутреннего </w:t>
      </w:r>
      <w:r>
        <w:rPr>
          <w:rFonts w:ascii="Times New Roman" w:hAnsi="Times New Roman" w:cs="Times New Roman"/>
        </w:rPr>
        <w:t>плавания - согласно приложению №</w:t>
      </w:r>
      <w:r w:rsidRPr="0098665C">
        <w:rPr>
          <w:rFonts w:ascii="Times New Roman" w:hAnsi="Times New Roman" w:cs="Times New Roman"/>
        </w:rPr>
        <w:t xml:space="preserve"> 2;</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предприятием (бизнесом), комплексом и</w:t>
      </w:r>
      <w:r>
        <w:rPr>
          <w:rFonts w:ascii="Times New Roman" w:hAnsi="Times New Roman" w:cs="Times New Roman"/>
        </w:rPr>
        <w:t>мущества - согласно приложению №</w:t>
      </w:r>
      <w:r w:rsidRPr="0098665C">
        <w:rPr>
          <w:rFonts w:ascii="Times New Roman" w:hAnsi="Times New Roman" w:cs="Times New Roman"/>
        </w:rPr>
        <w:t xml:space="preserve"> 3.</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5.2. При передаче в аренду объектов муниципальной собственности, расположенных за пределами муниципального образования </w:t>
      </w:r>
      <w:r>
        <w:rPr>
          <w:rFonts w:ascii="Times New Roman" w:hAnsi="Times New Roman" w:cs="Times New Roman"/>
        </w:rPr>
        <w:t>сельского поселения «Никольское»</w:t>
      </w:r>
      <w:r w:rsidRPr="0098665C">
        <w:rPr>
          <w:rFonts w:ascii="Times New Roman" w:hAnsi="Times New Roman" w:cs="Times New Roman"/>
        </w:rPr>
        <w:t xml:space="preserve">, расчет арендной платы может производиться также по методикам и коэффициентам для муниципального имущества, действующим на данной территории, либо может устанавливаться иной порядок определения арендной платы за пользование объектами муниципальной собственности, решение о выборе порядка расчета арендной платы принимает </w:t>
      </w:r>
      <w:r>
        <w:rPr>
          <w:rFonts w:ascii="Times New Roman" w:hAnsi="Times New Roman" w:cs="Times New Roman"/>
        </w:rPr>
        <w:t>Администрация поселения</w:t>
      </w:r>
      <w:r w:rsidRPr="0098665C">
        <w:rPr>
          <w:rFonts w:ascii="Times New Roman" w:hAnsi="Times New Roman" w:cs="Times New Roman"/>
        </w:rPr>
        <w:t>.</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При определении арендной платы за пользование объектами муниципальной собственности, включенными в Перечень или предоставляемым в качестве муниципальной преференции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предусмотренные настоящим решение формулы расчета арендной платы дополнительно вводится льготный корректирующий коэффициент:</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 на первые два года аренды - 0,5;</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roofErr w:type="gramStart"/>
      <w:r w:rsidRPr="0098665C">
        <w:rPr>
          <w:rFonts w:ascii="Times New Roman" w:hAnsi="Times New Roman" w:cs="Times New Roman"/>
        </w:rPr>
        <w:t>на третий-четвертый годы</w:t>
      </w:r>
      <w:proofErr w:type="gramEnd"/>
      <w:r w:rsidRPr="0098665C">
        <w:rPr>
          <w:rFonts w:ascii="Times New Roman" w:hAnsi="Times New Roman" w:cs="Times New Roman"/>
        </w:rPr>
        <w:t xml:space="preserve"> - 0,7;</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на последующие годы – 0,9.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При определении арендной платы за пользование объектами муниципальной собственности, по договорам, заключаемым с субъектами малого и среднего предпринимательства сроком до 1 года, в предусмотренные настоящим решением формулы расчета арендной платы дополнительно приме</w:t>
      </w:r>
      <w:r>
        <w:rPr>
          <w:rFonts w:ascii="Times New Roman" w:hAnsi="Times New Roman" w:cs="Times New Roman"/>
        </w:rPr>
        <w:t>нять поправочный коэффициент 0,5</w:t>
      </w:r>
      <w:r w:rsidRPr="0098665C">
        <w:rPr>
          <w:rFonts w:ascii="Times New Roman" w:hAnsi="Times New Roman" w:cs="Times New Roman"/>
        </w:rPr>
        <w:t>.</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lastRenderedPageBreak/>
        <w:t xml:space="preserve">5.3. Арендная плата в полном объеме подлежит перечислению в бюджет муниципального образования </w:t>
      </w:r>
      <w:r>
        <w:rPr>
          <w:rFonts w:ascii="Times New Roman" w:hAnsi="Times New Roman" w:cs="Times New Roman"/>
        </w:rPr>
        <w:t>сельского поселения «Никольское»</w:t>
      </w:r>
      <w:r w:rsidRPr="0098665C">
        <w:rPr>
          <w:rFonts w:ascii="Times New Roman" w:hAnsi="Times New Roman" w:cs="Times New Roman"/>
        </w:rPr>
        <w:t xml:space="preserve">, за исключением случаев, предусмотренных действующим законодательством.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5.4. Арендная плата подлежит перечислению арендатором в соответствии с условиями договора.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Арендная плата не включает в себя затраты по коммунальным, эксплуатационным, административно-хозяйственным услугам, текущему и капитальному ремонту, страхованию и оценке имущества, плату за землю и арендную плату за земельный участок, суммы амортизации (износа) и налога на имущество.</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5.5. Сумма арендной платы за пользование движимым имуществом изменяется при изменении одного или нескольких показателей, входящих в методику (механизм) расчета арендной платы движимого имущества.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5.6. Арендная плата за пользование муниципальным имуществом может быть установлена полностью или частично в денежной форме или в виде возложения на арендатора затрат на улучшение муниципального имущества (капитальный ремонт, реконструкция, модернизация, достройка и т.п.).</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5.7. Все улучшения муниципального имущества (капитальный ремонт, пристрой, достройка) производятся с письменного согласия </w:t>
      </w:r>
      <w:r>
        <w:rPr>
          <w:rFonts w:ascii="Times New Roman" w:hAnsi="Times New Roman" w:cs="Times New Roman"/>
        </w:rPr>
        <w:t>Администрация поселения</w:t>
      </w:r>
      <w:r w:rsidRPr="0098665C">
        <w:rPr>
          <w:rFonts w:ascii="Times New Roman" w:hAnsi="Times New Roman" w:cs="Times New Roman"/>
        </w:rPr>
        <w:t xml:space="preserve">, представляющего собой </w:t>
      </w:r>
      <w:proofErr w:type="gramStart"/>
      <w:r w:rsidRPr="0098665C">
        <w:rPr>
          <w:rFonts w:ascii="Times New Roman" w:hAnsi="Times New Roman" w:cs="Times New Roman"/>
        </w:rPr>
        <w:t>решение</w:t>
      </w:r>
      <w:proofErr w:type="gramEnd"/>
      <w:r w:rsidRPr="0098665C">
        <w:rPr>
          <w:rFonts w:ascii="Times New Roman" w:hAnsi="Times New Roman" w:cs="Times New Roman"/>
        </w:rPr>
        <w:t xml:space="preserve"> согласованное с главой муниципального образования </w:t>
      </w:r>
      <w:r>
        <w:rPr>
          <w:rFonts w:ascii="Times New Roman" w:hAnsi="Times New Roman" w:cs="Times New Roman"/>
        </w:rPr>
        <w:t>сельского поселения «Никольское»</w:t>
      </w:r>
      <w:r w:rsidRPr="0098665C">
        <w:rPr>
          <w:rFonts w:ascii="Times New Roman" w:hAnsi="Times New Roman" w:cs="Times New Roman"/>
        </w:rPr>
        <w:t xml:space="preserve">, а в отношении памятников истории и культуры - с письменного согласия </w:t>
      </w:r>
      <w:r>
        <w:rPr>
          <w:rFonts w:ascii="Times New Roman" w:hAnsi="Times New Roman" w:cs="Times New Roman"/>
        </w:rPr>
        <w:t>Администрации</w:t>
      </w:r>
      <w:r w:rsidRPr="0098665C">
        <w:rPr>
          <w:rFonts w:ascii="Times New Roman" w:hAnsi="Times New Roman" w:cs="Times New Roman"/>
        </w:rPr>
        <w:t xml:space="preserve"> и согласия органа по охране памятников.</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Для получения письменного согласия на проведение улучшения муниципального имущества арендатор представляет в </w:t>
      </w:r>
      <w:r>
        <w:rPr>
          <w:rFonts w:ascii="Times New Roman" w:hAnsi="Times New Roman" w:cs="Times New Roman"/>
        </w:rPr>
        <w:t>Администрацию поселения</w:t>
      </w:r>
      <w:r w:rsidRPr="0098665C">
        <w:rPr>
          <w:rFonts w:ascii="Times New Roman" w:hAnsi="Times New Roman" w:cs="Times New Roman"/>
        </w:rPr>
        <w:t xml:space="preserve"> заявление с приложением материалов обследования технического состояния объекта на предмет необходимости проведения улучшений и предложений по условиям и срокам проведения работ по улучшению имущества.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Получив письменное согласие </w:t>
      </w:r>
      <w:r>
        <w:rPr>
          <w:rFonts w:ascii="Times New Roman" w:hAnsi="Times New Roman" w:cs="Times New Roman"/>
        </w:rPr>
        <w:t>Администрации поселения</w:t>
      </w:r>
      <w:r w:rsidRPr="0098665C">
        <w:rPr>
          <w:rFonts w:ascii="Times New Roman" w:hAnsi="Times New Roman" w:cs="Times New Roman"/>
        </w:rPr>
        <w:t xml:space="preserve"> на проведение работ по улучшению муниципального имущества, арендатор за свой счет обеспечивает составление дефектной ведомости, которую согласовывает с </w:t>
      </w:r>
      <w:r>
        <w:rPr>
          <w:rFonts w:ascii="Times New Roman" w:hAnsi="Times New Roman" w:cs="Times New Roman"/>
        </w:rPr>
        <w:t>Администрацией поселения</w:t>
      </w:r>
      <w:r w:rsidRPr="0098665C">
        <w:rPr>
          <w:rFonts w:ascii="Times New Roman" w:hAnsi="Times New Roman" w:cs="Times New Roman"/>
        </w:rPr>
        <w:t>, а по памятникам истории и культуры также и с органом по охране памятников.</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При проведении улучшения муниципального имущества в счет арендной платы арендатор обеспечивает разработку проектной документации и представляет ее на утверждение в </w:t>
      </w:r>
      <w:r>
        <w:rPr>
          <w:rFonts w:ascii="Times New Roman" w:hAnsi="Times New Roman" w:cs="Times New Roman"/>
        </w:rPr>
        <w:t>Администрацию поселения</w:t>
      </w:r>
      <w:r w:rsidRPr="0098665C">
        <w:rPr>
          <w:rFonts w:ascii="Times New Roman" w:hAnsi="Times New Roman" w:cs="Times New Roman"/>
        </w:rPr>
        <w:t xml:space="preserve"> с приложением необходимых заключений (согласований) и прошедшую в случаях, установленных действующим законодательством, государственную экспертизу, а если работы не подлежат государственной экспертизе, - с приложением заключения о соответствии сметной стоимости нормативам в области сметного нормирования и ценообразования, выданного лицом, осуществляющим государственную экспертизу проектной документации.</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Объем затрат арендатора на улучшение муниципального имущества, принимаемых в счет арендной платы, определяется </w:t>
      </w:r>
      <w:r>
        <w:rPr>
          <w:rFonts w:ascii="Times New Roman" w:hAnsi="Times New Roman" w:cs="Times New Roman"/>
        </w:rPr>
        <w:t>Администрацией поселения</w:t>
      </w:r>
      <w:r w:rsidRPr="0098665C">
        <w:rPr>
          <w:rFonts w:ascii="Times New Roman" w:hAnsi="Times New Roman" w:cs="Times New Roman"/>
        </w:rPr>
        <w:t xml:space="preserve"> на основании перечисленных выше документов (заявление арендатора, материалы обследования на предмет необходимости улучшений имущества, письменное согласие </w:t>
      </w:r>
      <w:r>
        <w:rPr>
          <w:rFonts w:ascii="Times New Roman" w:hAnsi="Times New Roman" w:cs="Times New Roman"/>
        </w:rPr>
        <w:t>Администрации поселения</w:t>
      </w:r>
      <w:r w:rsidRPr="0098665C">
        <w:rPr>
          <w:rFonts w:ascii="Times New Roman" w:hAnsi="Times New Roman" w:cs="Times New Roman"/>
        </w:rPr>
        <w:t xml:space="preserve"> на проведение работ по улучшению имущества, дефектная ведомость, проектная документация, заключение о соответствии сметной стоимости нормативам), а также актов о приемке выполненных работ, подтверждающих выполнение работ согласно проектной документации, и разрешения на ввод объекта в эксплуатацию, после чего оформляется дополнительное соглашение к договору аренды.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В случае заключения договора аренды вновь, в том числе по результатам торгов на право заключения договора аренды муниципального имущества, договор аренды, а также документация о проведении торгов, могут содержать условия об установлении арендной платы в виде затрат арендатора на улучшение муниципального имущества. При этом наличие документов, </w:t>
      </w:r>
      <w:r w:rsidRPr="0098665C">
        <w:rPr>
          <w:rFonts w:ascii="Times New Roman" w:hAnsi="Times New Roman" w:cs="Times New Roman"/>
        </w:rPr>
        <w:lastRenderedPageBreak/>
        <w:t>предусмотренных настоящим пунктом, на дату заключения договора аренды не является обязательным.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5.8. Если использование имущества арендатором по функциональному назначению невозможно ввиду его аварийного состояния или иных причин (в том числе при капитальном ремонте длительностью свыше месяца или ситуации, когда нельзя использовать помещения для целей, обусловленных договором аренды, по причинам, не зависящим от арендатора: сезонность использования объекта аренды, отключение электроэнергии более чем на 20 дней), </w:t>
      </w:r>
      <w:r>
        <w:rPr>
          <w:rFonts w:ascii="Times New Roman" w:hAnsi="Times New Roman" w:cs="Times New Roman"/>
        </w:rPr>
        <w:t>Администрация поселения</w:t>
      </w:r>
      <w:r w:rsidRPr="0098665C">
        <w:rPr>
          <w:rFonts w:ascii="Times New Roman" w:hAnsi="Times New Roman" w:cs="Times New Roman"/>
        </w:rPr>
        <w:t xml:space="preserve"> вправе временно приостановить (с указанием конкретного срока) начисление арендных платежей, что оформляется дополнительным соглашением.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
    <w:p w:rsidR="004B3034" w:rsidRDefault="004B3034" w:rsidP="004B3034">
      <w:pPr>
        <w:jc w:val="center"/>
        <w:rPr>
          <w:rFonts w:ascii="Times New Roman" w:hAnsi="Times New Roman" w:cs="Times New Roman"/>
          <w:b/>
        </w:rPr>
      </w:pPr>
      <w:r w:rsidRPr="003E76BD">
        <w:rPr>
          <w:rFonts w:ascii="Times New Roman" w:hAnsi="Times New Roman" w:cs="Times New Roman"/>
          <w:b/>
        </w:rPr>
        <w:t xml:space="preserve">6. Порядок предоставления объектов </w:t>
      </w:r>
    </w:p>
    <w:p w:rsidR="004B3034" w:rsidRPr="003E76BD" w:rsidRDefault="004B3034" w:rsidP="004B3034">
      <w:pPr>
        <w:jc w:val="center"/>
        <w:rPr>
          <w:rFonts w:ascii="Times New Roman" w:hAnsi="Times New Roman" w:cs="Times New Roman"/>
          <w:b/>
        </w:rPr>
      </w:pPr>
      <w:r>
        <w:rPr>
          <w:rFonts w:ascii="Times New Roman" w:hAnsi="Times New Roman" w:cs="Times New Roman"/>
          <w:b/>
        </w:rPr>
        <w:t>м</w:t>
      </w:r>
      <w:r w:rsidRPr="003E76BD">
        <w:rPr>
          <w:rFonts w:ascii="Times New Roman" w:hAnsi="Times New Roman" w:cs="Times New Roman"/>
          <w:b/>
        </w:rPr>
        <w:t>униципальной</w:t>
      </w:r>
      <w:r>
        <w:rPr>
          <w:rFonts w:ascii="Times New Roman" w:hAnsi="Times New Roman" w:cs="Times New Roman"/>
          <w:b/>
        </w:rPr>
        <w:t xml:space="preserve"> </w:t>
      </w:r>
      <w:r w:rsidRPr="003E76BD">
        <w:rPr>
          <w:rFonts w:ascii="Times New Roman" w:hAnsi="Times New Roman" w:cs="Times New Roman"/>
          <w:b/>
        </w:rPr>
        <w:t>собственности в безвозмездное пользование</w:t>
      </w:r>
    </w:p>
    <w:p w:rsidR="004B3034" w:rsidRPr="003E76BD" w:rsidRDefault="004B3034" w:rsidP="004B3034">
      <w:pPr>
        <w:jc w:val="both"/>
        <w:rPr>
          <w:rFonts w:ascii="Times New Roman" w:hAnsi="Times New Roman" w:cs="Times New Roman"/>
          <w:b/>
        </w:rPr>
      </w:pPr>
      <w:r w:rsidRPr="003E76BD">
        <w:rPr>
          <w:rFonts w:ascii="Times New Roman" w:hAnsi="Times New Roman" w:cs="Times New Roman"/>
          <w:b/>
        </w:rPr>
        <w:t xml:space="preserve"> </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6.1. Передача объектов муниципальной собственности в безвозмездное пользование муниципальным учреждениям, военным комиссариатам, отделам внутренних дел, прокуратурам, для обеспечения деятельности мировых </w:t>
      </w:r>
      <w:r w:rsidR="00441FEB" w:rsidRPr="0098665C">
        <w:rPr>
          <w:rFonts w:ascii="Times New Roman" w:hAnsi="Times New Roman" w:cs="Times New Roman"/>
        </w:rPr>
        <w:t>судей и</w:t>
      </w:r>
      <w:r>
        <w:rPr>
          <w:rFonts w:ascii="Times New Roman" w:hAnsi="Times New Roman" w:cs="Times New Roman"/>
        </w:rPr>
        <w:t xml:space="preserve"> </w:t>
      </w:r>
      <w:r w:rsidR="00441FEB" w:rsidRPr="0098665C">
        <w:rPr>
          <w:rFonts w:ascii="Times New Roman" w:hAnsi="Times New Roman" w:cs="Times New Roman"/>
        </w:rPr>
        <w:t>иным органам,</w:t>
      </w:r>
      <w:r w:rsidRPr="0098665C">
        <w:rPr>
          <w:rFonts w:ascii="Times New Roman" w:hAnsi="Times New Roman" w:cs="Times New Roman"/>
        </w:rPr>
        <w:t xml:space="preserve"> и организациям (далее - пользователь)</w:t>
      </w:r>
      <w:r>
        <w:rPr>
          <w:rFonts w:ascii="Times New Roman" w:hAnsi="Times New Roman" w:cs="Times New Roman"/>
        </w:rPr>
        <w:t xml:space="preserve"> </w:t>
      </w:r>
      <w:r w:rsidRPr="0098665C">
        <w:rPr>
          <w:rFonts w:ascii="Times New Roman" w:hAnsi="Times New Roman" w:cs="Times New Roman"/>
        </w:rPr>
        <w:t xml:space="preserve">осуществляется по </w:t>
      </w:r>
      <w:r>
        <w:rPr>
          <w:rFonts w:ascii="Times New Roman" w:hAnsi="Times New Roman" w:cs="Times New Roman"/>
        </w:rPr>
        <w:t>распоряжению А</w:t>
      </w:r>
      <w:r w:rsidRPr="0098665C">
        <w:rPr>
          <w:rFonts w:ascii="Times New Roman" w:hAnsi="Times New Roman" w:cs="Times New Roman"/>
        </w:rPr>
        <w:t xml:space="preserve">дминистрации муниципального образования </w:t>
      </w:r>
      <w:r>
        <w:rPr>
          <w:rFonts w:ascii="Times New Roman" w:hAnsi="Times New Roman" w:cs="Times New Roman"/>
        </w:rPr>
        <w:t xml:space="preserve">сельского поселения «Никольское» </w:t>
      </w:r>
      <w:r w:rsidRPr="0098665C">
        <w:rPr>
          <w:rFonts w:ascii="Times New Roman" w:hAnsi="Times New Roman" w:cs="Times New Roman"/>
        </w:rPr>
        <w:t>и в соответствии с действующим законодательством.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Передача объектов муниципальной собственности в безвозмездное пользование субъектам малого и среднего предпринимательства и организациям, образующим структуру малого и среднего предпринимательства, в качестве муниципальной преференции осуществляется </w:t>
      </w:r>
      <w:r>
        <w:rPr>
          <w:rFonts w:ascii="Times New Roman" w:hAnsi="Times New Roman" w:cs="Times New Roman"/>
        </w:rPr>
        <w:t>Администрацией поселения</w:t>
      </w:r>
      <w:r w:rsidRPr="0098665C">
        <w:rPr>
          <w:rFonts w:ascii="Times New Roman" w:hAnsi="Times New Roman" w:cs="Times New Roman"/>
        </w:rPr>
        <w:t xml:space="preserve"> в соответствии с абзацем 3.3 настоящего Положения.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6.2. Для оформления договора безвозмездного пользования представляются следующие документы:</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6.2.1. От заявителя: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заявление;</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Устава (Положения) и свидетельства о государственной регистрации юридического лица (для юридического лица);</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документы, подтверждающие полномочия лица, подписывающего договор;</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после 01.01.2004), копия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(для индивидуальных предпринимателей, зарегистрированных до 01.01.2004);</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свидетельства о постановке на учет юридического лица в налоговом органе, для индивидуальных предпринимателей - копия свидетельства о постановке на учет физического лица в налоговом органе;</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6.2.2. От балансодержателя: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технического паспорта или выписка с поэтажным планом и экспликацией с обозначением сдаваемого в аренду помещения либо индивидуальная карточка учета здания по установленной форме (по военным объектам) - по недвижимому имуществу;</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копия паспорта - по сооружениям и передаточным устройствам;</w:t>
      </w:r>
    </w:p>
    <w:p w:rsidR="004B3034" w:rsidRDefault="004B3034" w:rsidP="004B3034">
      <w:pPr>
        <w:jc w:val="both"/>
        <w:rPr>
          <w:rFonts w:ascii="Times New Roman" w:hAnsi="Times New Roman" w:cs="Times New Roman"/>
        </w:rPr>
      </w:pPr>
      <w:r w:rsidRPr="0098665C">
        <w:rPr>
          <w:rFonts w:ascii="Times New Roman" w:hAnsi="Times New Roman" w:cs="Times New Roman"/>
        </w:rPr>
        <w:t>- перечень передаваемого имущества с указанием его первоначальной (восстановительной) стоимости, норм износа - по имущественному комплексу и движимому имуществу.</w:t>
      </w:r>
    </w:p>
    <w:p w:rsidR="004B3034" w:rsidRPr="0098665C" w:rsidRDefault="004B3034" w:rsidP="004B3034">
      <w:pPr>
        <w:jc w:val="both"/>
        <w:rPr>
          <w:rFonts w:ascii="Times New Roman" w:hAnsi="Times New Roman" w:cs="Times New Roman"/>
        </w:rPr>
      </w:pPr>
    </w:p>
    <w:p w:rsidR="004B3034" w:rsidRPr="00DB7246" w:rsidRDefault="004B3034" w:rsidP="004B3034">
      <w:pPr>
        <w:pStyle w:val="ConsPlusNormal"/>
        <w:widowControl/>
        <w:ind w:firstLine="0"/>
        <w:jc w:val="both"/>
        <w:rPr>
          <w:rFonts w:ascii="Times New Roman" w:hAnsi="Times New Roman" w:cs="Times New Roman"/>
          <w:sz w:val="22"/>
          <w:szCs w:val="22"/>
        </w:rPr>
      </w:pPr>
      <w:r w:rsidRPr="00DB7246">
        <w:rPr>
          <w:rFonts w:ascii="Times New Roman" w:hAnsi="Times New Roman" w:cs="Times New Roman"/>
          <w:sz w:val="22"/>
          <w:szCs w:val="22"/>
        </w:rPr>
        <w:lastRenderedPageBreak/>
        <w:t>6.2.3. Документы, представленные в соответствии с пунктами 6.2.1 и 6.2.2., должны быть пронумерованы, подшиты и заверены подписью руководителя и печатью организации либо предпринимателя без образования юридического лица, представляющего документы, в случае отсутствия печати - подписью с расшифровкой.</w:t>
      </w:r>
    </w:p>
    <w:p w:rsidR="004B3034" w:rsidRDefault="004B3034" w:rsidP="004B3034">
      <w:pPr>
        <w:pStyle w:val="ConsPlusNormal"/>
        <w:widowControl/>
        <w:ind w:firstLine="0"/>
        <w:jc w:val="both"/>
        <w:rPr>
          <w:rFonts w:ascii="Times New Roman" w:hAnsi="Times New Roman" w:cs="Times New Roman"/>
          <w:sz w:val="22"/>
          <w:szCs w:val="22"/>
        </w:rPr>
      </w:pPr>
      <w:r w:rsidRPr="00DB7246">
        <w:rPr>
          <w:rFonts w:ascii="Times New Roman" w:hAnsi="Times New Roman" w:cs="Times New Roman"/>
          <w:sz w:val="22"/>
          <w:szCs w:val="22"/>
        </w:rPr>
        <w:t xml:space="preserve">Решение о передаче объекта муниципальной </w:t>
      </w:r>
      <w:proofErr w:type="gramStart"/>
      <w:r w:rsidRPr="00DB7246">
        <w:rPr>
          <w:rFonts w:ascii="Times New Roman" w:hAnsi="Times New Roman" w:cs="Times New Roman"/>
          <w:sz w:val="22"/>
          <w:szCs w:val="22"/>
        </w:rPr>
        <w:t>собственности  в</w:t>
      </w:r>
      <w:proofErr w:type="gramEnd"/>
      <w:r w:rsidRPr="00DB7246">
        <w:rPr>
          <w:rFonts w:ascii="Times New Roman" w:hAnsi="Times New Roman" w:cs="Times New Roman"/>
          <w:sz w:val="22"/>
          <w:szCs w:val="22"/>
        </w:rPr>
        <w:t xml:space="preserve"> безвозмездное пользование принимается на основании оценки представленных документов. Максимальный срок оформления договора не может превышать одного месяца со дня подачи полного пакета документов.</w:t>
      </w:r>
    </w:p>
    <w:p w:rsidR="004B3034" w:rsidRDefault="004B3034" w:rsidP="004B3034">
      <w:pPr>
        <w:pStyle w:val="ConsPlusNormal"/>
        <w:widowControl/>
        <w:ind w:firstLine="0"/>
        <w:jc w:val="both"/>
        <w:rPr>
          <w:rFonts w:ascii="Times New Roman" w:hAnsi="Times New Roman" w:cs="Times New Roman"/>
          <w:sz w:val="22"/>
          <w:szCs w:val="22"/>
        </w:rPr>
      </w:pPr>
    </w:p>
    <w:p w:rsidR="004B3034" w:rsidRDefault="004B3034" w:rsidP="004B3034">
      <w:pPr>
        <w:pStyle w:val="ConsPlusNormal"/>
        <w:widowControl/>
        <w:ind w:firstLine="0"/>
        <w:jc w:val="both"/>
        <w:rPr>
          <w:rFonts w:ascii="Times New Roman" w:hAnsi="Times New Roman" w:cs="Times New Roman"/>
          <w:sz w:val="22"/>
          <w:szCs w:val="22"/>
        </w:rPr>
      </w:pPr>
      <w:r w:rsidRPr="00DB7246">
        <w:rPr>
          <w:rFonts w:ascii="Times New Roman" w:hAnsi="Times New Roman" w:cs="Times New Roman"/>
          <w:sz w:val="22"/>
          <w:szCs w:val="22"/>
        </w:rPr>
        <w:t xml:space="preserve">По результатам рассмотрения заявления </w:t>
      </w:r>
      <w:r>
        <w:rPr>
          <w:rFonts w:ascii="Times New Roman" w:hAnsi="Times New Roman" w:cs="Times New Roman"/>
          <w:sz w:val="22"/>
          <w:szCs w:val="22"/>
        </w:rPr>
        <w:t>Администрацией поселения</w:t>
      </w:r>
      <w:r w:rsidRPr="00DB7246">
        <w:rPr>
          <w:rFonts w:ascii="Times New Roman" w:hAnsi="Times New Roman" w:cs="Times New Roman"/>
          <w:sz w:val="22"/>
          <w:szCs w:val="22"/>
        </w:rPr>
        <w:t xml:space="preserve"> может быть отказано в заключении договора безвозмездного </w:t>
      </w:r>
      <w:proofErr w:type="gramStart"/>
      <w:r w:rsidRPr="00DB7246">
        <w:rPr>
          <w:rFonts w:ascii="Times New Roman" w:hAnsi="Times New Roman" w:cs="Times New Roman"/>
          <w:sz w:val="22"/>
          <w:szCs w:val="22"/>
        </w:rPr>
        <w:t>пользования  либо</w:t>
      </w:r>
      <w:proofErr w:type="gramEnd"/>
      <w:r w:rsidRPr="00DB7246">
        <w:rPr>
          <w:rFonts w:ascii="Times New Roman" w:hAnsi="Times New Roman" w:cs="Times New Roman"/>
          <w:sz w:val="22"/>
          <w:szCs w:val="22"/>
        </w:rPr>
        <w:t xml:space="preserve"> принято решение о проведении торгов (конкурса, аукциона) на право заключения договора безвозмездного пользования.</w:t>
      </w:r>
    </w:p>
    <w:p w:rsidR="004B3034" w:rsidRDefault="004B3034" w:rsidP="004B3034">
      <w:pPr>
        <w:pStyle w:val="ConsPlusNormal"/>
        <w:widowControl/>
        <w:ind w:firstLine="0"/>
        <w:jc w:val="both"/>
        <w:rPr>
          <w:rFonts w:ascii="Times New Roman" w:hAnsi="Times New Roman" w:cs="Times New Roman"/>
          <w:sz w:val="22"/>
          <w:szCs w:val="22"/>
        </w:rPr>
      </w:pPr>
    </w:p>
    <w:p w:rsidR="004B3034" w:rsidRPr="00DB7246" w:rsidRDefault="004B3034" w:rsidP="004B3034">
      <w:pPr>
        <w:pStyle w:val="ConsPlusNormal"/>
        <w:widowControl/>
        <w:ind w:firstLine="0"/>
        <w:jc w:val="both"/>
        <w:rPr>
          <w:rFonts w:ascii="Times New Roman" w:hAnsi="Times New Roman" w:cs="Times New Roman"/>
          <w:sz w:val="22"/>
          <w:szCs w:val="22"/>
        </w:rPr>
      </w:pPr>
      <w:r w:rsidRPr="00DB7246">
        <w:rPr>
          <w:rFonts w:ascii="Times New Roman" w:hAnsi="Times New Roman" w:cs="Times New Roman"/>
          <w:sz w:val="22"/>
          <w:szCs w:val="22"/>
        </w:rPr>
        <w:t>Основаниями для отказа в заключении договора аренды являются:</w:t>
      </w:r>
    </w:p>
    <w:p w:rsidR="004B3034" w:rsidRPr="00DB7246" w:rsidRDefault="004B3034" w:rsidP="004B3034">
      <w:pPr>
        <w:pStyle w:val="ConsPlusNormal"/>
        <w:widowControl/>
        <w:ind w:firstLine="993"/>
        <w:jc w:val="both"/>
        <w:rPr>
          <w:rFonts w:ascii="Times New Roman" w:hAnsi="Times New Roman" w:cs="Times New Roman"/>
          <w:sz w:val="22"/>
          <w:szCs w:val="22"/>
        </w:rPr>
      </w:pPr>
      <w:r w:rsidRPr="00DB7246">
        <w:rPr>
          <w:rFonts w:ascii="Times New Roman" w:hAnsi="Times New Roman" w:cs="Times New Roman"/>
          <w:sz w:val="22"/>
          <w:szCs w:val="22"/>
        </w:rPr>
        <w:t xml:space="preserve">- наличие в представленных документах недостоверной </w:t>
      </w:r>
      <w:proofErr w:type="gramStart"/>
      <w:r w:rsidRPr="00DB7246">
        <w:rPr>
          <w:rFonts w:ascii="Times New Roman" w:hAnsi="Times New Roman" w:cs="Times New Roman"/>
          <w:sz w:val="22"/>
          <w:szCs w:val="22"/>
        </w:rPr>
        <w:t>информации,  а</w:t>
      </w:r>
      <w:proofErr w:type="gramEnd"/>
      <w:r w:rsidRPr="00DB7246">
        <w:rPr>
          <w:rFonts w:ascii="Times New Roman" w:hAnsi="Times New Roman" w:cs="Times New Roman"/>
          <w:sz w:val="22"/>
          <w:szCs w:val="22"/>
        </w:rPr>
        <w:t xml:space="preserve"> также непредставление каких-либо документов, указанных в п.6.2.  настоящего Положения;</w:t>
      </w:r>
    </w:p>
    <w:p w:rsidR="004B3034" w:rsidRPr="00DB7246" w:rsidRDefault="004B3034" w:rsidP="004B3034">
      <w:pPr>
        <w:pStyle w:val="ConsPlusNormal"/>
        <w:widowControl/>
        <w:ind w:firstLine="993"/>
        <w:jc w:val="both"/>
        <w:rPr>
          <w:rFonts w:ascii="Times New Roman" w:hAnsi="Times New Roman" w:cs="Times New Roman"/>
          <w:sz w:val="22"/>
          <w:szCs w:val="22"/>
        </w:rPr>
      </w:pPr>
      <w:r w:rsidRPr="00DB7246">
        <w:rPr>
          <w:rFonts w:ascii="Times New Roman" w:hAnsi="Times New Roman" w:cs="Times New Roman"/>
          <w:sz w:val="22"/>
          <w:szCs w:val="22"/>
        </w:rPr>
        <w:t xml:space="preserve">-  отсутствие в Реестре муниципального </w:t>
      </w:r>
      <w:proofErr w:type="gramStart"/>
      <w:r w:rsidRPr="00DB7246">
        <w:rPr>
          <w:rFonts w:ascii="Times New Roman" w:hAnsi="Times New Roman" w:cs="Times New Roman"/>
          <w:sz w:val="22"/>
          <w:szCs w:val="22"/>
        </w:rPr>
        <w:t>имущества  объекта</w:t>
      </w:r>
      <w:proofErr w:type="gramEnd"/>
      <w:r w:rsidRPr="00DB7246">
        <w:rPr>
          <w:rFonts w:ascii="Times New Roman" w:hAnsi="Times New Roman" w:cs="Times New Roman"/>
          <w:sz w:val="22"/>
          <w:szCs w:val="22"/>
        </w:rPr>
        <w:t>, указанного в заявлении;</w:t>
      </w:r>
    </w:p>
    <w:p w:rsidR="004B3034" w:rsidRPr="00DB7246" w:rsidRDefault="004B3034" w:rsidP="004B3034">
      <w:pPr>
        <w:pStyle w:val="ConsPlusNormal"/>
        <w:widowControl/>
        <w:ind w:firstLine="993"/>
        <w:jc w:val="both"/>
        <w:rPr>
          <w:rFonts w:ascii="Times New Roman" w:hAnsi="Times New Roman" w:cs="Times New Roman"/>
          <w:sz w:val="22"/>
          <w:szCs w:val="22"/>
        </w:rPr>
      </w:pPr>
      <w:r w:rsidRPr="00DB7246">
        <w:rPr>
          <w:rFonts w:ascii="Times New Roman" w:hAnsi="Times New Roman" w:cs="Times New Roman"/>
          <w:sz w:val="22"/>
          <w:szCs w:val="22"/>
        </w:rPr>
        <w:t>- необходимость использования указанного в заявлении объекта муниципальной собственности для обеспечения деятельности органов местного самоуправления и муниципальных организаций;</w:t>
      </w:r>
    </w:p>
    <w:p w:rsidR="004B3034" w:rsidRPr="00DB7246" w:rsidRDefault="004B3034" w:rsidP="004B3034">
      <w:pPr>
        <w:pStyle w:val="ConsPlusNormal"/>
        <w:widowControl/>
        <w:ind w:firstLine="993"/>
        <w:jc w:val="both"/>
        <w:rPr>
          <w:rFonts w:ascii="Times New Roman" w:hAnsi="Times New Roman" w:cs="Times New Roman"/>
          <w:sz w:val="22"/>
          <w:szCs w:val="22"/>
        </w:rPr>
      </w:pPr>
      <w:r w:rsidRPr="00DB7246">
        <w:rPr>
          <w:rFonts w:ascii="Times New Roman" w:hAnsi="Times New Roman" w:cs="Times New Roman"/>
          <w:sz w:val="22"/>
          <w:szCs w:val="22"/>
        </w:rPr>
        <w:t xml:space="preserve">- наличие предусмотренных </w:t>
      </w:r>
      <w:r w:rsidR="005306F3" w:rsidRPr="00DB7246">
        <w:rPr>
          <w:rFonts w:ascii="Times New Roman" w:hAnsi="Times New Roman" w:cs="Times New Roman"/>
          <w:sz w:val="22"/>
          <w:szCs w:val="22"/>
        </w:rPr>
        <w:t>действующим законодательством</w:t>
      </w:r>
      <w:r w:rsidRPr="00DB7246">
        <w:rPr>
          <w:rFonts w:ascii="Times New Roman" w:hAnsi="Times New Roman" w:cs="Times New Roman"/>
          <w:sz w:val="22"/>
          <w:szCs w:val="22"/>
        </w:rPr>
        <w:t xml:space="preserve"> ограничений для передачи указанного в заявлении объекта муниципальной собственности в безвозмездное пользование;</w:t>
      </w:r>
    </w:p>
    <w:p w:rsidR="004B3034" w:rsidRPr="00DB7246" w:rsidRDefault="004B3034" w:rsidP="004B3034">
      <w:pPr>
        <w:pStyle w:val="ConsPlusNormal"/>
        <w:widowControl/>
        <w:ind w:firstLine="993"/>
        <w:jc w:val="both"/>
        <w:rPr>
          <w:rFonts w:ascii="Times New Roman" w:hAnsi="Times New Roman" w:cs="Times New Roman"/>
          <w:sz w:val="22"/>
          <w:szCs w:val="22"/>
        </w:rPr>
      </w:pPr>
      <w:r w:rsidRPr="00DB7246">
        <w:rPr>
          <w:rFonts w:ascii="Times New Roman" w:hAnsi="Times New Roman" w:cs="Times New Roman"/>
          <w:sz w:val="22"/>
          <w:szCs w:val="22"/>
        </w:rPr>
        <w:t xml:space="preserve">- отказ органа местного самоуправления или муниципального учреждения муниципального образования </w:t>
      </w:r>
      <w:r>
        <w:rPr>
          <w:rFonts w:ascii="Times New Roman" w:hAnsi="Times New Roman" w:cs="Times New Roman"/>
          <w:sz w:val="22"/>
          <w:szCs w:val="22"/>
        </w:rPr>
        <w:t>сельского поселения «Никольское»</w:t>
      </w:r>
      <w:r w:rsidRPr="00DB7246">
        <w:rPr>
          <w:rFonts w:ascii="Times New Roman" w:hAnsi="Times New Roman" w:cs="Times New Roman"/>
          <w:sz w:val="22"/>
          <w:szCs w:val="22"/>
        </w:rPr>
        <w:t>, являющихся правообладателями указанного в заявлении объекта муниципальной собственности, в его предоставлении в безвозмездное пользование.</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Об отказе в передаче имущества в безвозмездное пользование заявитель уведомляется письменно.</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6.3. При предоставлении объектов недвижимого имущества для использования в служебных целях размер передаваемой в безвозмездное пользование площади исчисляется из расчета не более 8 кв. м полезной площади на одного работника аппарата управления пользователя, если иное не предусмотрено действующим законодательством.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Указанное требование не распространяется на случаи предоставления помещений пользователям на основании распоряжений </w:t>
      </w:r>
      <w:r>
        <w:rPr>
          <w:rFonts w:ascii="Times New Roman" w:hAnsi="Times New Roman" w:cs="Times New Roman"/>
        </w:rPr>
        <w:t>А</w:t>
      </w:r>
      <w:r w:rsidRPr="0098665C">
        <w:rPr>
          <w:rFonts w:ascii="Times New Roman" w:hAnsi="Times New Roman" w:cs="Times New Roman"/>
        </w:rPr>
        <w:t xml:space="preserve">дминистрации </w:t>
      </w:r>
      <w:r>
        <w:rPr>
          <w:rFonts w:ascii="Times New Roman" w:hAnsi="Times New Roman" w:cs="Times New Roman"/>
        </w:rPr>
        <w:t>поселения</w:t>
      </w:r>
      <w:r w:rsidRPr="0098665C">
        <w:rPr>
          <w:rFonts w:ascii="Times New Roman" w:hAnsi="Times New Roman" w:cs="Times New Roman"/>
        </w:rPr>
        <w:t xml:space="preserve"> и в соответствии с действующим законодательством.</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6.4. Договоры безвозмездного пользования подлежат учету в реестре договоров безвозмездного пользования муниципальным имуществом муниципального образования </w:t>
      </w:r>
      <w:r>
        <w:rPr>
          <w:rFonts w:ascii="Times New Roman" w:hAnsi="Times New Roman" w:cs="Times New Roman"/>
        </w:rPr>
        <w:t>сельского поселения «Никольское».</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jc w:val="both"/>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F90700" w:rsidRDefault="00F90700" w:rsidP="004B3034">
      <w:pPr>
        <w:rPr>
          <w:rFonts w:ascii="Times New Roman" w:hAnsi="Times New Roman" w:cs="Times New Roman"/>
        </w:rPr>
      </w:pPr>
    </w:p>
    <w:p w:rsidR="00F90700" w:rsidRDefault="00F90700" w:rsidP="004B3034">
      <w:pPr>
        <w:rPr>
          <w:rFonts w:ascii="Times New Roman" w:hAnsi="Times New Roman" w:cs="Times New Roman"/>
        </w:rPr>
      </w:pPr>
    </w:p>
    <w:p w:rsidR="00F90700" w:rsidRDefault="00F90700" w:rsidP="004B3034">
      <w:pPr>
        <w:rPr>
          <w:rFonts w:ascii="Times New Roman" w:hAnsi="Times New Roman" w:cs="Times New Roman"/>
        </w:rPr>
      </w:pPr>
    </w:p>
    <w:p w:rsidR="00F90700" w:rsidRDefault="00F90700" w:rsidP="004B3034">
      <w:pPr>
        <w:rPr>
          <w:rFonts w:ascii="Times New Roman" w:hAnsi="Times New Roman" w:cs="Times New Roman"/>
        </w:rPr>
      </w:pPr>
    </w:p>
    <w:p w:rsidR="004B3034" w:rsidRPr="00966978" w:rsidRDefault="004B3034" w:rsidP="004B3034">
      <w:pPr>
        <w:jc w:val="right"/>
        <w:rPr>
          <w:rFonts w:ascii="Times New Roman" w:hAnsi="Times New Roman" w:cs="Times New Roman"/>
          <w:sz w:val="20"/>
          <w:szCs w:val="20"/>
        </w:rPr>
      </w:pPr>
      <w:r>
        <w:rPr>
          <w:rFonts w:ascii="Times New Roman" w:hAnsi="Times New Roman" w:cs="Times New Roman"/>
          <w:sz w:val="20"/>
          <w:szCs w:val="20"/>
        </w:rPr>
        <w:t>П</w:t>
      </w:r>
      <w:r w:rsidRPr="00966978">
        <w:rPr>
          <w:rFonts w:ascii="Times New Roman" w:hAnsi="Times New Roman" w:cs="Times New Roman"/>
          <w:sz w:val="20"/>
          <w:szCs w:val="20"/>
        </w:rPr>
        <w:t>риложение № 1</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к Положению о порядке передачи в аренду</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и безвозмездное пользование объектов</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муниципальной собственности</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 xml:space="preserve">муниципального образования </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сельского поселения «</w:t>
      </w:r>
      <w:r>
        <w:rPr>
          <w:rFonts w:ascii="Times New Roman" w:hAnsi="Times New Roman" w:cs="Times New Roman"/>
          <w:sz w:val="20"/>
          <w:szCs w:val="20"/>
        </w:rPr>
        <w:t>Никольское</w:t>
      </w:r>
      <w:r w:rsidRPr="00966978">
        <w:rPr>
          <w:rFonts w:ascii="Times New Roman" w:hAnsi="Times New Roman" w:cs="Times New Roman"/>
          <w:sz w:val="20"/>
          <w:szCs w:val="20"/>
        </w:rPr>
        <w:t>»</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5306F3" w:rsidRDefault="004B3034" w:rsidP="004B3034">
      <w:pPr>
        <w:jc w:val="center"/>
        <w:rPr>
          <w:rFonts w:ascii="Times New Roman" w:hAnsi="Times New Roman" w:cs="Times New Roman"/>
          <w:b/>
        </w:rPr>
      </w:pPr>
      <w:r w:rsidRPr="005306F3">
        <w:rPr>
          <w:rFonts w:ascii="Times New Roman" w:hAnsi="Times New Roman" w:cs="Times New Roman"/>
          <w:b/>
        </w:rPr>
        <w:t>ПОРЯДОК</w:t>
      </w:r>
    </w:p>
    <w:p w:rsidR="004B3034" w:rsidRPr="005306F3" w:rsidRDefault="004B3034" w:rsidP="004B3034">
      <w:pPr>
        <w:jc w:val="center"/>
        <w:rPr>
          <w:rFonts w:ascii="Times New Roman" w:hAnsi="Times New Roman" w:cs="Times New Roman"/>
          <w:b/>
        </w:rPr>
      </w:pPr>
    </w:p>
    <w:p w:rsidR="004B3034" w:rsidRPr="00966978" w:rsidRDefault="004B3034" w:rsidP="004B3034">
      <w:pPr>
        <w:jc w:val="center"/>
        <w:rPr>
          <w:rFonts w:ascii="Times New Roman" w:hAnsi="Times New Roman" w:cs="Times New Roman"/>
          <w:b/>
        </w:rPr>
      </w:pPr>
      <w:r w:rsidRPr="005306F3">
        <w:rPr>
          <w:rFonts w:ascii="Times New Roman" w:hAnsi="Times New Roman" w:cs="Times New Roman"/>
          <w:b/>
        </w:rPr>
        <w:t>РАСЧЕТА ГОДОВОЙ АРЕНДНОЙ ПЛАТЫ ЗА ПОЛЬЗОВАНИЕ НАХОДЯЩИМИСЯ В МУНИЦИПАЛЬНОЙ СОБСТВЕННОСТИ ОБЪЕКТАМИ НЕДВИЖИМОГО ИМУЩЕСТВА (НЕЖИЛЫЕ ЗДАНИЯ (ПОМЕЩЕНИЯ И ИХ ЧАСТИ), ВКЛЮЧАЯ ВСТРОЕННО-ПРИСТРОЕННЫЕ НЕЖИЛЫЕ ПОМЕЩЕНИЯ В ЖИЛЫХ ДОМАХ (НЕЖИЛЫЕ ПОМЕЩЕНИЯ В ЖИЛИЩНОМ ФОНДЕ) И ПАМЯТНИКИ ИСТОРИИ И КУЛЬТУРЫ</w:t>
      </w:r>
      <w:bookmarkStart w:id="0" w:name="_GoBack"/>
      <w:bookmarkEnd w:id="0"/>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Размер годовой арендной платы за нежилые здания (помещения и их части), включая встроенно-пристроенные нежилые помещения в жилых домах (нежилые помещения в жилищном фонде) и памятники истории и культуры, определяется по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Pr>
          <w:rFonts w:ascii="Times New Roman" w:hAnsi="Times New Roman" w:cs="Times New Roman"/>
        </w:rPr>
        <w:t xml:space="preserve">                </w:t>
      </w:r>
      <w:proofErr w:type="spellStart"/>
      <w:r w:rsidRPr="0098665C">
        <w:rPr>
          <w:rFonts w:ascii="Times New Roman" w:hAnsi="Times New Roman" w:cs="Times New Roman"/>
        </w:rPr>
        <w:t>Вр</w:t>
      </w:r>
      <w:proofErr w:type="spellEnd"/>
      <w:r w:rsidRPr="0098665C">
        <w:rPr>
          <w:rFonts w:ascii="Times New Roman" w:hAnsi="Times New Roman" w:cs="Times New Roman"/>
        </w:rPr>
        <w:t xml:space="preserve"> х Км х </w:t>
      </w:r>
      <w:proofErr w:type="spellStart"/>
      <w:r w:rsidRPr="0098665C">
        <w:rPr>
          <w:rFonts w:ascii="Times New Roman" w:hAnsi="Times New Roman" w:cs="Times New Roman"/>
        </w:rPr>
        <w:t>Кт</w:t>
      </w:r>
      <w:proofErr w:type="spellEnd"/>
      <w:r w:rsidRPr="0098665C">
        <w:rPr>
          <w:rFonts w:ascii="Times New Roman" w:hAnsi="Times New Roman" w:cs="Times New Roman"/>
        </w:rPr>
        <w:t xml:space="preserve"> х </w:t>
      </w:r>
      <w:proofErr w:type="spellStart"/>
      <w:r w:rsidRPr="0098665C">
        <w:rPr>
          <w:rFonts w:ascii="Times New Roman" w:hAnsi="Times New Roman" w:cs="Times New Roman"/>
        </w:rPr>
        <w:t>Кз</w:t>
      </w:r>
      <w:proofErr w:type="spellEnd"/>
      <w:r w:rsidRPr="0098665C">
        <w:rPr>
          <w:rFonts w:ascii="Times New Roman" w:hAnsi="Times New Roman" w:cs="Times New Roman"/>
        </w:rPr>
        <w:t xml:space="preserve"> х </w:t>
      </w: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х </w:t>
      </w:r>
      <w:proofErr w:type="spellStart"/>
      <w:r w:rsidRPr="0098665C">
        <w:rPr>
          <w:rFonts w:ascii="Times New Roman" w:hAnsi="Times New Roman" w:cs="Times New Roman"/>
        </w:rPr>
        <w:t>Кнж</w:t>
      </w:r>
      <w:proofErr w:type="spellEnd"/>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Ап =------------------------------------------------- х S, где</w:t>
      </w:r>
    </w:p>
    <w:p w:rsidR="004B3034" w:rsidRPr="00DC06BA" w:rsidRDefault="004B3034" w:rsidP="004B3034">
      <w:pPr>
        <w:rPr>
          <w:rFonts w:ascii="Times New Roman" w:hAnsi="Times New Roman" w:cs="Times New Roman"/>
        </w:rPr>
      </w:pPr>
      <w:r w:rsidRPr="00DC06BA">
        <w:rPr>
          <w:rFonts w:ascii="Times New Roman" w:hAnsi="Times New Roman" w:cs="Times New Roman"/>
        </w:rPr>
        <w:t xml:space="preserve">                                          12</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1. </w:t>
      </w:r>
      <w:proofErr w:type="spellStart"/>
      <w:r w:rsidRPr="0098665C">
        <w:rPr>
          <w:rFonts w:ascii="Times New Roman" w:hAnsi="Times New Roman" w:cs="Times New Roman"/>
        </w:rPr>
        <w:t>Вр</w:t>
      </w:r>
      <w:proofErr w:type="spellEnd"/>
      <w:r w:rsidRPr="0098665C">
        <w:rPr>
          <w:rFonts w:ascii="Times New Roman" w:hAnsi="Times New Roman" w:cs="Times New Roman"/>
        </w:rPr>
        <w:t xml:space="preserve"> – средняя рыночная стоимость 1 </w:t>
      </w:r>
      <w:proofErr w:type="spellStart"/>
      <w:r w:rsidRPr="0098665C">
        <w:rPr>
          <w:rFonts w:ascii="Times New Roman" w:hAnsi="Times New Roman" w:cs="Times New Roman"/>
        </w:rPr>
        <w:t>кв.м</w:t>
      </w:r>
      <w:proofErr w:type="spellEnd"/>
      <w:r w:rsidRPr="0098665C">
        <w:rPr>
          <w:rFonts w:ascii="Times New Roman" w:hAnsi="Times New Roman" w:cs="Times New Roman"/>
        </w:rPr>
        <w:t xml:space="preserve">. общей площади жилья по Республике Бурятия, утвержденная приказом Министерства регионального развития </w:t>
      </w:r>
      <w:proofErr w:type="gramStart"/>
      <w:r w:rsidRPr="0098665C">
        <w:rPr>
          <w:rFonts w:ascii="Times New Roman" w:hAnsi="Times New Roman" w:cs="Times New Roman"/>
        </w:rPr>
        <w:t>РФ;.</w:t>
      </w:r>
      <w:proofErr w:type="gramEnd"/>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S - площадь арендуемого имущества, кв. м. При этом при передаче в аренду здания принимается общая площадь здания с учетом подсобных помещений (коридор, тамбур, лестничная клетка, санузел, туалет, умывальник, вестибюль, фойе и т.д.). При передаче в аренду помещений и (или) их части за арендуемую площадь S принимается полезная площадь помещений (их части) с учетом подсобных помещений, даже если они являются местами общего пользования для двух и более пользователей. Места общего пользования рассчитываются пропорционального площади помещений, занимаемых арендатором. В случае использования подсобных помещений только одним арендатором эти подсобные помещения передаются в аренду вместе с полезными площадями в соответствии с условиями договора.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12 – нормативный коэффициент капитальных вложений, мес.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2. </w:t>
      </w:r>
      <w:proofErr w:type="spellStart"/>
      <w:r w:rsidRPr="0098665C">
        <w:rPr>
          <w:rFonts w:ascii="Times New Roman" w:hAnsi="Times New Roman" w:cs="Times New Roman"/>
        </w:rPr>
        <w:t>Kм</w:t>
      </w:r>
      <w:proofErr w:type="spellEnd"/>
      <w:r w:rsidRPr="0098665C">
        <w:rPr>
          <w:rFonts w:ascii="Times New Roman" w:hAnsi="Times New Roman" w:cs="Times New Roman"/>
        </w:rPr>
        <w:t xml:space="preserve"> - коэффициент качества строительного материала: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Кирпич – 1,3</w:t>
      </w:r>
    </w:p>
    <w:p w:rsidR="004B3034" w:rsidRPr="0098665C" w:rsidRDefault="004B3034" w:rsidP="004B3034">
      <w:pPr>
        <w:rPr>
          <w:rFonts w:ascii="Times New Roman" w:hAnsi="Times New Roman" w:cs="Times New Roman"/>
        </w:rPr>
      </w:pPr>
      <w:r w:rsidRPr="0098665C">
        <w:rPr>
          <w:rFonts w:ascii="Times New Roman" w:hAnsi="Times New Roman" w:cs="Times New Roman"/>
        </w:rPr>
        <w:t>Железобетон, прочие – 1,1.</w:t>
      </w:r>
    </w:p>
    <w:p w:rsidR="004B3034" w:rsidRPr="0098665C" w:rsidRDefault="004B3034" w:rsidP="004B3034">
      <w:pPr>
        <w:rPr>
          <w:rFonts w:ascii="Times New Roman" w:hAnsi="Times New Roman" w:cs="Times New Roman"/>
        </w:rPr>
      </w:pPr>
      <w:r w:rsidRPr="0098665C">
        <w:rPr>
          <w:rFonts w:ascii="Times New Roman" w:hAnsi="Times New Roman" w:cs="Times New Roman"/>
        </w:rPr>
        <w:t>Смешанное (деревянно-кирпичное) – 1.</w:t>
      </w:r>
    </w:p>
    <w:p w:rsidR="004B3034" w:rsidRPr="0098665C" w:rsidRDefault="004B3034" w:rsidP="004B3034">
      <w:pPr>
        <w:rPr>
          <w:rFonts w:ascii="Times New Roman" w:hAnsi="Times New Roman" w:cs="Times New Roman"/>
        </w:rPr>
      </w:pPr>
      <w:r w:rsidRPr="0098665C">
        <w:rPr>
          <w:rFonts w:ascii="Times New Roman" w:hAnsi="Times New Roman" w:cs="Times New Roman"/>
        </w:rPr>
        <w:t>Дерево – 0,7</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3. </w:t>
      </w:r>
      <w:proofErr w:type="spellStart"/>
      <w:r w:rsidRPr="0098665C">
        <w:rPr>
          <w:rFonts w:ascii="Times New Roman" w:hAnsi="Times New Roman" w:cs="Times New Roman"/>
        </w:rPr>
        <w:t>Кт</w:t>
      </w:r>
      <w:proofErr w:type="spellEnd"/>
      <w:r w:rsidRPr="0098665C">
        <w:rPr>
          <w:rFonts w:ascii="Times New Roman" w:hAnsi="Times New Roman" w:cs="Times New Roman"/>
        </w:rPr>
        <w:t xml:space="preserve"> - коэффициент типа здания:</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производственное, складское (не отапливаемое) - 0,3;</w:t>
      </w:r>
    </w:p>
    <w:p w:rsidR="004B3034" w:rsidRPr="0098665C" w:rsidRDefault="004B3034" w:rsidP="004B3034">
      <w:pPr>
        <w:rPr>
          <w:rFonts w:ascii="Times New Roman" w:hAnsi="Times New Roman" w:cs="Times New Roman"/>
        </w:rPr>
      </w:pPr>
      <w:r w:rsidRPr="0098665C">
        <w:rPr>
          <w:rFonts w:ascii="Times New Roman" w:hAnsi="Times New Roman" w:cs="Times New Roman"/>
        </w:rPr>
        <w:t>- производственное, складское (отапливаемое) - 0,5;</w:t>
      </w:r>
    </w:p>
    <w:p w:rsidR="004B3034" w:rsidRPr="0098665C" w:rsidRDefault="004B3034" w:rsidP="004B3034">
      <w:pPr>
        <w:rPr>
          <w:rFonts w:ascii="Times New Roman" w:hAnsi="Times New Roman" w:cs="Times New Roman"/>
        </w:rPr>
      </w:pPr>
      <w:r w:rsidRPr="0098665C">
        <w:rPr>
          <w:rFonts w:ascii="Times New Roman" w:hAnsi="Times New Roman" w:cs="Times New Roman"/>
        </w:rPr>
        <w:t>- прочие - 1,0.</w:t>
      </w:r>
    </w:p>
    <w:p w:rsidR="004B3034" w:rsidRPr="0098665C" w:rsidRDefault="004B3034" w:rsidP="004B3034">
      <w:pPr>
        <w:rPr>
          <w:rFonts w:ascii="Times New Roman" w:hAnsi="Times New Roman" w:cs="Times New Roman"/>
        </w:rPr>
      </w:pPr>
      <w:r w:rsidRPr="0098665C">
        <w:rPr>
          <w:rFonts w:ascii="Times New Roman" w:hAnsi="Times New Roman" w:cs="Times New Roman"/>
        </w:rPr>
        <w:t>- центральная часть населенного пункта, популярная среди населения (центр населенного пункта, где сосредоточены торговые точки либо остановки автобусов) – 1,0;</w:t>
      </w:r>
    </w:p>
    <w:p w:rsidR="004B3034" w:rsidRPr="0098665C" w:rsidRDefault="004B3034" w:rsidP="004B3034">
      <w:pPr>
        <w:rPr>
          <w:rFonts w:ascii="Times New Roman" w:hAnsi="Times New Roman" w:cs="Times New Roman"/>
        </w:rPr>
      </w:pPr>
      <w:r w:rsidRPr="0098665C">
        <w:rPr>
          <w:rFonts w:ascii="Times New Roman" w:hAnsi="Times New Roman" w:cs="Times New Roman"/>
        </w:rPr>
        <w:t>- прочие - 0,7.</w:t>
      </w:r>
    </w:p>
    <w:p w:rsidR="004B3034" w:rsidRPr="0098665C" w:rsidRDefault="004B3034" w:rsidP="004B3034">
      <w:pPr>
        <w:rPr>
          <w:rFonts w:ascii="Times New Roman" w:hAnsi="Times New Roman" w:cs="Times New Roman"/>
        </w:rPr>
      </w:pPr>
    </w:p>
    <w:p w:rsidR="004B3034" w:rsidRPr="00DC06BA" w:rsidRDefault="004B3034" w:rsidP="004B3034">
      <w:pPr>
        <w:pStyle w:val="ConsNormal"/>
        <w:widowControl/>
        <w:ind w:right="0" w:firstLine="0"/>
        <w:jc w:val="both"/>
        <w:rPr>
          <w:rFonts w:ascii="Times New Roman" w:hAnsi="Times New Roman" w:cs="Times New Roman"/>
          <w:sz w:val="22"/>
          <w:szCs w:val="22"/>
        </w:rPr>
      </w:pPr>
      <w:r w:rsidRPr="00DC06BA">
        <w:rPr>
          <w:rFonts w:ascii="Times New Roman" w:hAnsi="Times New Roman" w:cs="Times New Roman"/>
        </w:rPr>
        <w:t xml:space="preserve">4. </w:t>
      </w:r>
      <w:proofErr w:type="spellStart"/>
      <w:r w:rsidRPr="00DC06BA">
        <w:rPr>
          <w:rFonts w:ascii="Times New Roman" w:hAnsi="Times New Roman" w:cs="Times New Roman"/>
          <w:sz w:val="22"/>
          <w:szCs w:val="22"/>
        </w:rPr>
        <w:t>Кз</w:t>
      </w:r>
      <w:proofErr w:type="spellEnd"/>
      <w:r w:rsidRPr="00DC06BA">
        <w:rPr>
          <w:rFonts w:ascii="Times New Roman" w:hAnsi="Times New Roman" w:cs="Times New Roman"/>
          <w:sz w:val="22"/>
          <w:szCs w:val="22"/>
        </w:rPr>
        <w:t xml:space="preserve"> - коэффициент территориальной зоны:</w:t>
      </w:r>
    </w:p>
    <w:p w:rsidR="004B3034" w:rsidRDefault="004B3034" w:rsidP="004B3034">
      <w:pPr>
        <w:pStyle w:val="ConsNormal"/>
        <w:widowControl/>
        <w:ind w:right="0" w:firstLine="0"/>
        <w:jc w:val="both"/>
        <w:rPr>
          <w:rFonts w:ascii="Times New Roman" w:hAnsi="Times New Roman" w:cs="Times New Roman"/>
          <w:sz w:val="22"/>
          <w:szCs w:val="22"/>
        </w:rPr>
      </w:pPr>
    </w:p>
    <w:p w:rsidR="004B3034" w:rsidRPr="00DC06BA" w:rsidRDefault="004B3034" w:rsidP="004B3034">
      <w:pPr>
        <w:pStyle w:val="ConsNormal"/>
        <w:widowControl/>
        <w:ind w:right="0" w:firstLine="0"/>
        <w:jc w:val="both"/>
        <w:rPr>
          <w:rFonts w:ascii="Times New Roman" w:hAnsi="Times New Roman" w:cs="Times New Roman"/>
          <w:sz w:val="22"/>
          <w:szCs w:val="22"/>
        </w:rPr>
      </w:pPr>
      <w:r w:rsidRPr="00DC06BA">
        <w:rPr>
          <w:rFonts w:ascii="Times New Roman" w:hAnsi="Times New Roman" w:cs="Times New Roman"/>
          <w:sz w:val="22"/>
          <w:szCs w:val="22"/>
        </w:rPr>
        <w:t>1 зона – центральная часть населенного пункта – 1,2;</w:t>
      </w:r>
    </w:p>
    <w:p w:rsidR="004B3034" w:rsidRPr="00DC06BA" w:rsidRDefault="004B3034" w:rsidP="004B3034">
      <w:pPr>
        <w:pStyle w:val="ConsNormal"/>
        <w:widowControl/>
        <w:ind w:right="0" w:firstLine="0"/>
        <w:jc w:val="both"/>
        <w:rPr>
          <w:rFonts w:ascii="Times New Roman" w:hAnsi="Times New Roman" w:cs="Times New Roman"/>
          <w:sz w:val="22"/>
          <w:szCs w:val="22"/>
        </w:rPr>
      </w:pPr>
      <w:r w:rsidRPr="00DC06BA">
        <w:rPr>
          <w:rFonts w:ascii="Times New Roman" w:hAnsi="Times New Roman" w:cs="Times New Roman"/>
          <w:sz w:val="22"/>
          <w:szCs w:val="22"/>
        </w:rPr>
        <w:t xml:space="preserve">2 зона – </w:t>
      </w:r>
      <w:proofErr w:type="gramStart"/>
      <w:r w:rsidRPr="00DC06BA">
        <w:rPr>
          <w:rFonts w:ascii="Times New Roman" w:hAnsi="Times New Roman" w:cs="Times New Roman"/>
          <w:sz w:val="22"/>
          <w:szCs w:val="22"/>
        </w:rPr>
        <w:t>микрорайон  -</w:t>
      </w:r>
      <w:proofErr w:type="gramEnd"/>
      <w:r w:rsidRPr="00DC06BA">
        <w:rPr>
          <w:rFonts w:ascii="Times New Roman" w:hAnsi="Times New Roman" w:cs="Times New Roman"/>
          <w:sz w:val="22"/>
          <w:szCs w:val="22"/>
        </w:rPr>
        <w:t xml:space="preserve"> 1,0;</w:t>
      </w:r>
    </w:p>
    <w:p w:rsidR="004B3034" w:rsidRPr="00DC06BA" w:rsidRDefault="004B3034" w:rsidP="004B3034">
      <w:pPr>
        <w:pStyle w:val="ConsNormal"/>
        <w:widowControl/>
        <w:ind w:right="0" w:firstLine="0"/>
        <w:jc w:val="both"/>
        <w:rPr>
          <w:rFonts w:ascii="Times New Roman" w:hAnsi="Times New Roman" w:cs="Times New Roman"/>
          <w:sz w:val="22"/>
          <w:szCs w:val="22"/>
        </w:rPr>
      </w:pPr>
      <w:r w:rsidRPr="00DC06BA">
        <w:rPr>
          <w:rFonts w:ascii="Times New Roman" w:hAnsi="Times New Roman" w:cs="Times New Roman"/>
          <w:sz w:val="22"/>
          <w:szCs w:val="22"/>
        </w:rPr>
        <w:t>3 зона –  прочие –0,7</w:t>
      </w:r>
    </w:p>
    <w:p w:rsidR="004B3034" w:rsidRPr="00DC06BA"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Pr>
          <w:rFonts w:ascii="Times New Roman" w:hAnsi="Times New Roman" w:cs="Times New Roman"/>
        </w:rPr>
        <w:t xml:space="preserve">5. </w:t>
      </w: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коэффициент типа деятельности, определяется по заявленной арендатором цели использования арендуемого имущества.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Для коммерческих организаций и индивидуальных предпринимателей без образования юридического лица показатель коэффициента типа деятельности соответствует:</w:t>
      </w: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2,5 – для помещений используемых под размещение ночных клубов;</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2,0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банков, их отделений и обособленных подразделений, включая обменные пункты и банкоматы;</w:t>
      </w:r>
    </w:p>
    <w:p w:rsidR="004B3034" w:rsidRPr="0098665C" w:rsidRDefault="004B3034" w:rsidP="004B3034">
      <w:pPr>
        <w:rPr>
          <w:rFonts w:ascii="Times New Roman" w:hAnsi="Times New Roman" w:cs="Times New Roman"/>
        </w:rPr>
      </w:pPr>
      <w:r w:rsidRPr="0098665C">
        <w:rPr>
          <w:rFonts w:ascii="Times New Roman" w:hAnsi="Times New Roman" w:cs="Times New Roman"/>
        </w:rPr>
        <w:t>- организаций, не имеющих банковской лицензии, но оказывающие финансово-кредитные услуги (включая финансовую аренду) и услуги по привлечению инвестиций (включая биржи);</w:t>
      </w:r>
    </w:p>
    <w:p w:rsidR="004B3034" w:rsidRPr="0098665C" w:rsidRDefault="004B3034" w:rsidP="004B3034">
      <w:pPr>
        <w:rPr>
          <w:rFonts w:ascii="Times New Roman" w:hAnsi="Times New Roman" w:cs="Times New Roman"/>
        </w:rPr>
      </w:pPr>
      <w:r w:rsidRPr="0098665C">
        <w:rPr>
          <w:rFonts w:ascii="Times New Roman" w:hAnsi="Times New Roman" w:cs="Times New Roman"/>
        </w:rPr>
        <w:t>- организации, осуществляющие операции с ценными бумагами;</w:t>
      </w:r>
    </w:p>
    <w:p w:rsidR="004B3034" w:rsidRPr="0098665C" w:rsidRDefault="004B3034" w:rsidP="004B3034">
      <w:pPr>
        <w:rPr>
          <w:rFonts w:ascii="Times New Roman" w:hAnsi="Times New Roman" w:cs="Times New Roman"/>
        </w:rPr>
      </w:pPr>
      <w:r w:rsidRPr="0098665C">
        <w:rPr>
          <w:rFonts w:ascii="Times New Roman" w:hAnsi="Times New Roman" w:cs="Times New Roman"/>
        </w:rPr>
        <w:t>- лизинговые компании, инвестиционные и аудиторские фирмы,</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1,8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рекламные организации, </w:t>
      </w:r>
    </w:p>
    <w:p w:rsidR="004B3034" w:rsidRPr="0098665C" w:rsidRDefault="004B3034" w:rsidP="004B3034">
      <w:pPr>
        <w:rPr>
          <w:rFonts w:ascii="Times New Roman" w:hAnsi="Times New Roman" w:cs="Times New Roman"/>
        </w:rPr>
      </w:pPr>
      <w:r w:rsidRPr="0098665C">
        <w:rPr>
          <w:rFonts w:ascii="Times New Roman" w:hAnsi="Times New Roman" w:cs="Times New Roman"/>
        </w:rPr>
        <w:t>- нотариальных и адвокатских контор, юридических консультаций;</w:t>
      </w:r>
    </w:p>
    <w:p w:rsidR="004B3034" w:rsidRPr="0098665C" w:rsidRDefault="004B3034" w:rsidP="004B3034">
      <w:pPr>
        <w:rPr>
          <w:rFonts w:ascii="Times New Roman" w:hAnsi="Times New Roman" w:cs="Times New Roman"/>
        </w:rPr>
      </w:pPr>
      <w:r w:rsidRPr="0098665C">
        <w:rPr>
          <w:rFonts w:ascii="Times New Roman" w:hAnsi="Times New Roman" w:cs="Times New Roman"/>
        </w:rPr>
        <w:t>- центров и бюро, осуществляющих информационно - вычислительное обслуживание, консультации по техническому и программному обеспечению, созданию программных продуктов;</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 агентств недвижимости;</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1,5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гостиницы, мотели, кемпинги;</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организаций оптовой торговли, </w:t>
      </w:r>
    </w:p>
    <w:p w:rsidR="004B3034" w:rsidRPr="0098665C" w:rsidRDefault="004B3034" w:rsidP="004B3034">
      <w:pPr>
        <w:rPr>
          <w:rFonts w:ascii="Times New Roman" w:hAnsi="Times New Roman" w:cs="Times New Roman"/>
        </w:rPr>
      </w:pPr>
    </w:p>
    <w:p w:rsidR="004B3034" w:rsidRDefault="004B3034" w:rsidP="004B3034">
      <w:pPr>
        <w:rPr>
          <w:rFonts w:ascii="Times New Roman" w:hAnsi="Times New Roman" w:cs="Times New Roman"/>
        </w:rPr>
      </w:pPr>
      <w:r w:rsidRPr="0098665C">
        <w:rPr>
          <w:rFonts w:ascii="Times New Roman" w:hAnsi="Times New Roman" w:cs="Times New Roman"/>
        </w:rPr>
        <w:t xml:space="preserve">- организаций осуществляющие страховую деятельность;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1,3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организаций, занимающихся маркетинговыми исследованиями, консультациями по вопросам коммерческой деятельности и финансам, </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сыскных и охранных бюро, </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ресторанов и баров; </w:t>
      </w:r>
    </w:p>
    <w:p w:rsidR="004B3034" w:rsidRPr="0098665C" w:rsidRDefault="004B3034" w:rsidP="004B3034">
      <w:pPr>
        <w:rPr>
          <w:rFonts w:ascii="Times New Roman" w:hAnsi="Times New Roman" w:cs="Times New Roman"/>
        </w:rPr>
      </w:pPr>
      <w:r w:rsidRPr="0098665C">
        <w:rPr>
          <w:rFonts w:ascii="Times New Roman" w:hAnsi="Times New Roman" w:cs="Times New Roman"/>
        </w:rPr>
        <w:t>- бань и саун;</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видео-, теле- и </w:t>
      </w:r>
      <w:proofErr w:type="spellStart"/>
      <w:r w:rsidRPr="0098665C">
        <w:rPr>
          <w:rFonts w:ascii="Times New Roman" w:hAnsi="Times New Roman" w:cs="Times New Roman"/>
        </w:rPr>
        <w:t>аудиостудий</w:t>
      </w:r>
      <w:proofErr w:type="spellEnd"/>
      <w:r w:rsidRPr="0098665C">
        <w:rPr>
          <w:rFonts w:ascii="Times New Roman" w:hAnsi="Times New Roman" w:cs="Times New Roman"/>
        </w:rPr>
        <w:t>;</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1,2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организаций розничной торговли;</w:t>
      </w:r>
    </w:p>
    <w:p w:rsidR="004B3034" w:rsidRPr="0098665C" w:rsidRDefault="004B3034" w:rsidP="004B3034">
      <w:pPr>
        <w:rPr>
          <w:rFonts w:ascii="Times New Roman" w:hAnsi="Times New Roman" w:cs="Times New Roman"/>
        </w:rPr>
      </w:pPr>
      <w:r w:rsidRPr="0098665C">
        <w:rPr>
          <w:rFonts w:ascii="Times New Roman" w:hAnsi="Times New Roman" w:cs="Times New Roman"/>
        </w:rPr>
        <w:t>- гаражей и стоянок транспортных средств;</w:t>
      </w:r>
    </w:p>
    <w:p w:rsidR="004B3034" w:rsidRPr="0098665C" w:rsidRDefault="004B3034" w:rsidP="004B3034">
      <w:pPr>
        <w:rPr>
          <w:rFonts w:ascii="Times New Roman" w:hAnsi="Times New Roman" w:cs="Times New Roman"/>
        </w:rPr>
      </w:pPr>
      <w:r w:rsidRPr="0098665C">
        <w:rPr>
          <w:rFonts w:ascii="Times New Roman" w:hAnsi="Times New Roman" w:cs="Times New Roman"/>
        </w:rPr>
        <w:t>- организаций, предоставляющих населению услуги по ремонту транспортных средств;</w:t>
      </w:r>
    </w:p>
    <w:p w:rsidR="004B3034" w:rsidRPr="0098665C" w:rsidRDefault="004B3034" w:rsidP="004B3034">
      <w:pPr>
        <w:rPr>
          <w:rFonts w:ascii="Times New Roman" w:hAnsi="Times New Roman" w:cs="Times New Roman"/>
        </w:rPr>
      </w:pPr>
      <w:r w:rsidRPr="0098665C">
        <w:rPr>
          <w:rFonts w:ascii="Times New Roman" w:hAnsi="Times New Roman" w:cs="Times New Roman"/>
        </w:rPr>
        <w:lastRenderedPageBreak/>
        <w:t>- организаций, предоставляющих населению услуги электрической связи, телефонных станций, телеграфов, телефонов.</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1,0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организаций, занимающихся научно - исследовательской деятельностью;</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художественных салонов и выставочных залов, в том числе ведущих реализацию, предприятий народных промыслов, </w:t>
      </w:r>
    </w:p>
    <w:p w:rsidR="004B3034" w:rsidRDefault="004B3034" w:rsidP="004B3034">
      <w:pPr>
        <w:rPr>
          <w:rFonts w:ascii="Times New Roman" w:hAnsi="Times New Roman" w:cs="Times New Roman"/>
        </w:rPr>
      </w:pPr>
      <w:r w:rsidRPr="0098665C">
        <w:rPr>
          <w:rFonts w:ascii="Times New Roman" w:hAnsi="Times New Roman" w:cs="Times New Roman"/>
        </w:rPr>
        <w:t>- ювелирных и граверных салонов (мастерски);</w:t>
      </w:r>
    </w:p>
    <w:p w:rsidR="004B3034" w:rsidRPr="0098665C" w:rsidRDefault="004B3034" w:rsidP="004B3034">
      <w:pPr>
        <w:rPr>
          <w:rFonts w:ascii="Times New Roman" w:hAnsi="Times New Roman" w:cs="Times New Roman"/>
        </w:rPr>
      </w:pPr>
    </w:p>
    <w:p w:rsidR="004B3034" w:rsidRPr="00DC06BA" w:rsidRDefault="004B3034" w:rsidP="004B3034">
      <w:pPr>
        <w:jc w:val="both"/>
        <w:rPr>
          <w:rFonts w:ascii="Times New Roman" w:hAnsi="Times New Roman" w:cs="Times New Roman"/>
          <w:sz w:val="24"/>
          <w:szCs w:val="24"/>
        </w:rPr>
      </w:pPr>
      <w:proofErr w:type="spellStart"/>
      <w:r w:rsidRPr="00DC06BA">
        <w:rPr>
          <w:rFonts w:ascii="Times New Roman" w:hAnsi="Times New Roman" w:cs="Times New Roman"/>
          <w:sz w:val="24"/>
          <w:szCs w:val="24"/>
        </w:rPr>
        <w:t>Ктд</w:t>
      </w:r>
      <w:proofErr w:type="spellEnd"/>
      <w:r w:rsidRPr="00DC06BA">
        <w:rPr>
          <w:rFonts w:ascii="Times New Roman" w:hAnsi="Times New Roman" w:cs="Times New Roman"/>
          <w:sz w:val="24"/>
          <w:szCs w:val="24"/>
        </w:rPr>
        <w:t xml:space="preserve">=0,9 – </w:t>
      </w:r>
      <w:proofErr w:type="gramStart"/>
      <w:r w:rsidRPr="00DC06BA">
        <w:rPr>
          <w:rFonts w:ascii="Times New Roman" w:hAnsi="Times New Roman" w:cs="Times New Roman"/>
          <w:sz w:val="24"/>
          <w:szCs w:val="24"/>
        </w:rPr>
        <w:t>для помещений</w:t>
      </w:r>
      <w:proofErr w:type="gramEnd"/>
      <w:r w:rsidRPr="00DC06BA">
        <w:rPr>
          <w:rFonts w:ascii="Times New Roman" w:hAnsi="Times New Roman" w:cs="Times New Roman"/>
          <w:sz w:val="24"/>
          <w:szCs w:val="24"/>
        </w:rPr>
        <w:t xml:space="preserve"> используемых под размещение:</w:t>
      </w:r>
    </w:p>
    <w:p w:rsidR="004B3034" w:rsidRPr="00DC06BA" w:rsidRDefault="004B3034" w:rsidP="004B3034">
      <w:pPr>
        <w:jc w:val="both"/>
        <w:rPr>
          <w:rFonts w:ascii="Times New Roman" w:hAnsi="Times New Roman" w:cs="Times New Roman"/>
          <w:sz w:val="24"/>
          <w:szCs w:val="24"/>
        </w:rPr>
      </w:pPr>
      <w:r w:rsidRPr="00DC06BA">
        <w:rPr>
          <w:rFonts w:ascii="Times New Roman" w:hAnsi="Times New Roman" w:cs="Times New Roman"/>
          <w:sz w:val="24"/>
          <w:szCs w:val="24"/>
        </w:rPr>
        <w:t xml:space="preserve">- гаражей и стоянок транспортных средств;  </w:t>
      </w:r>
    </w:p>
    <w:p w:rsidR="004B3034" w:rsidRPr="00DC06BA" w:rsidRDefault="004B3034" w:rsidP="004B3034">
      <w:pPr>
        <w:pStyle w:val="ConsNormal"/>
        <w:widowControl/>
        <w:ind w:right="0" w:firstLine="0"/>
        <w:jc w:val="both"/>
        <w:rPr>
          <w:rFonts w:ascii="Times New Roman" w:hAnsi="Times New Roman" w:cs="Times New Roman"/>
          <w:sz w:val="24"/>
          <w:szCs w:val="24"/>
        </w:rPr>
      </w:pPr>
      <w:r w:rsidRPr="00DC06BA">
        <w:rPr>
          <w:rFonts w:ascii="Times New Roman" w:hAnsi="Times New Roman" w:cs="Times New Roman"/>
          <w:sz w:val="24"/>
          <w:szCs w:val="24"/>
        </w:rPr>
        <w:t>- организаций, предоставляющих населению услуги по ремонту транспортных средств;</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- 0,6 – для помещений, используемых для размещения органов государственной власти и органов местного самоуправления, бюджетных государственных и муниципальных учреждений, общественных и религиозных организаций, союзов и ассоциаций, некоммерческих организаций;</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0,5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для:</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для оказания транспортных услуг (грузовые и пассажирские перевозки), </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для оказания услуг почтовой связи; </w:t>
      </w:r>
    </w:p>
    <w:p w:rsidR="004B3034" w:rsidRPr="0098665C" w:rsidRDefault="004B3034" w:rsidP="004B3034">
      <w:pPr>
        <w:rPr>
          <w:rFonts w:ascii="Times New Roman" w:hAnsi="Times New Roman" w:cs="Times New Roman"/>
        </w:rPr>
      </w:pPr>
      <w:r w:rsidRPr="0098665C">
        <w:rPr>
          <w:rFonts w:ascii="Times New Roman" w:hAnsi="Times New Roman" w:cs="Times New Roman"/>
        </w:rPr>
        <w:t>- размещения учебных заведений высшего и среднего специального образования, автошколы;</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roofErr w:type="gramStart"/>
      <w:r w:rsidRPr="0098665C">
        <w:rPr>
          <w:rFonts w:ascii="Times New Roman" w:hAnsi="Times New Roman" w:cs="Times New Roman"/>
        </w:rPr>
        <w:t>для организаций</w:t>
      </w:r>
      <w:proofErr w:type="gramEnd"/>
      <w:r w:rsidRPr="0098665C">
        <w:rPr>
          <w:rFonts w:ascii="Times New Roman" w:hAnsi="Times New Roman" w:cs="Times New Roman"/>
        </w:rPr>
        <w:t xml:space="preserve"> осуществляющих строительство, строительно-ремонтные работы, землеустроительные работы, выпуск </w:t>
      </w:r>
      <w:proofErr w:type="spellStart"/>
      <w:r w:rsidRPr="0098665C">
        <w:rPr>
          <w:rFonts w:ascii="Times New Roman" w:hAnsi="Times New Roman" w:cs="Times New Roman"/>
        </w:rPr>
        <w:t>проектно</w:t>
      </w:r>
      <w:proofErr w:type="spellEnd"/>
      <w:r w:rsidRPr="0098665C">
        <w:rPr>
          <w:rFonts w:ascii="Times New Roman" w:hAnsi="Times New Roman" w:cs="Times New Roman"/>
        </w:rPr>
        <w:t xml:space="preserve"> - технической продукции, геологоразведочные работы, </w:t>
      </w:r>
    </w:p>
    <w:p w:rsidR="004B3034" w:rsidRPr="0098665C" w:rsidRDefault="004B3034" w:rsidP="004B3034">
      <w:pPr>
        <w:rPr>
          <w:rFonts w:ascii="Times New Roman" w:hAnsi="Times New Roman" w:cs="Times New Roman"/>
        </w:rPr>
      </w:pPr>
      <w:r w:rsidRPr="0098665C">
        <w:rPr>
          <w:rFonts w:ascii="Times New Roman" w:hAnsi="Times New Roman" w:cs="Times New Roman"/>
        </w:rPr>
        <w:t>- производства товаров народного потребления, печатной продукции;</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оказание жилищно-коммунальных услуг: теплоснабжение, водоснабжение, водоотведение, ремонт и эксплуатация жилищного фонда, санитарная очистка; </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для организаций культуры, производство средств массовой информации и книжной продукции, </w:t>
      </w:r>
    </w:p>
    <w:p w:rsidR="004B3034" w:rsidRDefault="004B3034" w:rsidP="004B3034">
      <w:pPr>
        <w:rPr>
          <w:rFonts w:ascii="Times New Roman" w:hAnsi="Times New Roman" w:cs="Times New Roman"/>
        </w:rPr>
      </w:pPr>
      <w:r w:rsidRPr="0098665C">
        <w:rPr>
          <w:rFonts w:ascii="Times New Roman" w:hAnsi="Times New Roman" w:cs="Times New Roman"/>
        </w:rPr>
        <w:t xml:space="preserve">- под размещение фабрик- кухонь, закусочные, буфеты, </w:t>
      </w:r>
      <w:proofErr w:type="spellStart"/>
      <w:r w:rsidRPr="0098665C">
        <w:rPr>
          <w:rFonts w:ascii="Times New Roman" w:hAnsi="Times New Roman" w:cs="Times New Roman"/>
        </w:rPr>
        <w:t>позные</w:t>
      </w:r>
      <w:proofErr w:type="spellEnd"/>
      <w:r w:rsidRPr="0098665C">
        <w:rPr>
          <w:rFonts w:ascii="Times New Roman" w:hAnsi="Times New Roman" w:cs="Times New Roman"/>
        </w:rPr>
        <w:t xml:space="preserve">, пельменные, конторы вторсырья, пищевых отходов, парикмахерские, косметические </w:t>
      </w:r>
      <w:proofErr w:type="gramStart"/>
      <w:r w:rsidRPr="0098665C">
        <w:rPr>
          <w:rFonts w:ascii="Times New Roman" w:hAnsi="Times New Roman" w:cs="Times New Roman"/>
        </w:rPr>
        <w:t>кабинеты ;</w:t>
      </w:r>
      <w:proofErr w:type="gramEnd"/>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0,3 -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r w:rsidRPr="0098665C">
        <w:rPr>
          <w:rFonts w:ascii="Times New Roman" w:hAnsi="Times New Roman" w:cs="Times New Roman"/>
        </w:rPr>
        <w:t>- столовых и кулинарий;</w:t>
      </w:r>
    </w:p>
    <w:p w:rsidR="004B3034" w:rsidRDefault="004B3034" w:rsidP="004B3034">
      <w:pPr>
        <w:rPr>
          <w:rFonts w:ascii="Times New Roman" w:hAnsi="Times New Roman" w:cs="Times New Roman"/>
        </w:rPr>
      </w:pPr>
      <w:r w:rsidRPr="0098665C">
        <w:rPr>
          <w:rFonts w:ascii="Times New Roman" w:hAnsi="Times New Roman" w:cs="Times New Roman"/>
        </w:rPr>
        <w:t>- производства и переработки пищевой продукции, за исключением алкогольных напитков и табачных изделий;</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0,2 – </w:t>
      </w:r>
      <w:proofErr w:type="gramStart"/>
      <w:r w:rsidRPr="0098665C">
        <w:rPr>
          <w:rFonts w:ascii="Times New Roman" w:hAnsi="Times New Roman" w:cs="Times New Roman"/>
        </w:rPr>
        <w:t>для помещений</w:t>
      </w:r>
      <w:proofErr w:type="gramEnd"/>
      <w:r w:rsidRPr="0098665C">
        <w:rPr>
          <w:rFonts w:ascii="Times New Roman" w:hAnsi="Times New Roman" w:cs="Times New Roman"/>
        </w:rPr>
        <w:t xml:space="preserve"> используемых под размещение:</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предприятий и учреждений, занимающихся аптечной деятельностью, </w:t>
      </w:r>
    </w:p>
    <w:p w:rsidR="004B3034" w:rsidRPr="0098665C" w:rsidRDefault="004B3034" w:rsidP="004B3034">
      <w:pPr>
        <w:rPr>
          <w:rFonts w:ascii="Times New Roman" w:hAnsi="Times New Roman" w:cs="Times New Roman"/>
        </w:rPr>
      </w:pPr>
      <w:r w:rsidRPr="0098665C">
        <w:rPr>
          <w:rFonts w:ascii="Times New Roman" w:hAnsi="Times New Roman" w:cs="Times New Roman"/>
        </w:rPr>
        <w:t>- организаций, оказывающих бытовое обслуживание (ремонт и пошив одежды, обуви, фотографии, банно-прачечные услуги, ремонт бытовой техники, часов),</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лечебных клиник, </w:t>
      </w:r>
      <w:proofErr w:type="spellStart"/>
      <w:r w:rsidRPr="0098665C">
        <w:rPr>
          <w:rFonts w:ascii="Times New Roman" w:hAnsi="Times New Roman" w:cs="Times New Roman"/>
        </w:rPr>
        <w:t>медкабинтов</w:t>
      </w:r>
      <w:proofErr w:type="spellEnd"/>
      <w:r w:rsidRPr="0098665C">
        <w:rPr>
          <w:rFonts w:ascii="Times New Roman" w:hAnsi="Times New Roman" w:cs="Times New Roman"/>
        </w:rPr>
        <w:t xml:space="preserve">, ветлечебниц, </w:t>
      </w:r>
    </w:p>
    <w:p w:rsidR="004B3034" w:rsidRPr="0098665C" w:rsidRDefault="004B3034" w:rsidP="004B3034">
      <w:pPr>
        <w:rPr>
          <w:rFonts w:ascii="Times New Roman" w:hAnsi="Times New Roman" w:cs="Times New Roman"/>
        </w:rPr>
      </w:pPr>
      <w:r w:rsidRPr="0098665C">
        <w:rPr>
          <w:rFonts w:ascii="Times New Roman" w:hAnsi="Times New Roman" w:cs="Times New Roman"/>
        </w:rPr>
        <w:t>- учреждений и организаций инвалидов,</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специализированных хлебных, молочных магазинов и детского питания, торговые точки </w:t>
      </w:r>
      <w:proofErr w:type="spellStart"/>
      <w:r w:rsidRPr="0098665C">
        <w:rPr>
          <w:rFonts w:ascii="Times New Roman" w:hAnsi="Times New Roman" w:cs="Times New Roman"/>
        </w:rPr>
        <w:t>союзпечати</w:t>
      </w:r>
      <w:proofErr w:type="spellEnd"/>
      <w:r w:rsidRPr="0098665C">
        <w:rPr>
          <w:rFonts w:ascii="Times New Roman" w:hAnsi="Times New Roman" w:cs="Times New Roman"/>
        </w:rPr>
        <w:t>, социальные магазины,</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торговых предприятий, работающих в условиях малочисленности покупателей в неудобных (труднодоступных, отдаленных) пунктах муниципального образований, </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-цирки, театры, спортклубы, спортзалы, клубы, компьютерные залы и иные образования по работе с детьми и подростками по организации их досуга.</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Типы деятельности, не вошедшие в настоящий перечень, оцениваются: </w:t>
      </w:r>
      <w:proofErr w:type="spellStart"/>
      <w:r w:rsidRPr="0098665C">
        <w:rPr>
          <w:rFonts w:ascii="Times New Roman" w:hAnsi="Times New Roman" w:cs="Times New Roman"/>
        </w:rPr>
        <w:t>Ктд</w:t>
      </w:r>
      <w:proofErr w:type="spellEnd"/>
      <w:r w:rsidRPr="0098665C">
        <w:rPr>
          <w:rFonts w:ascii="Times New Roman" w:hAnsi="Times New Roman" w:cs="Times New Roman"/>
        </w:rPr>
        <w:t xml:space="preserve"> = 1,0.</w:t>
      </w:r>
    </w:p>
    <w:p w:rsidR="004B3034" w:rsidRPr="0098665C" w:rsidRDefault="004B3034" w:rsidP="004B3034">
      <w:pPr>
        <w:rPr>
          <w:rFonts w:ascii="Times New Roman" w:hAnsi="Times New Roman" w:cs="Times New Roman"/>
        </w:rPr>
      </w:pPr>
    </w:p>
    <w:p w:rsidR="004B3034" w:rsidRDefault="004B3034" w:rsidP="004B3034">
      <w:pPr>
        <w:rPr>
          <w:rFonts w:ascii="Times New Roman" w:hAnsi="Times New Roman" w:cs="Times New Roman"/>
        </w:rPr>
      </w:pPr>
      <w:r w:rsidRPr="0098665C">
        <w:rPr>
          <w:rFonts w:ascii="Times New Roman" w:hAnsi="Times New Roman" w:cs="Times New Roman"/>
        </w:rPr>
        <w:t>Примечание: При многофункциональном использовании арендуемого помещения арендная плата для каждого типа деятельности рассчитывается пропорционально занимаемой под каждый вид деятельности площади.</w:t>
      </w:r>
    </w:p>
    <w:p w:rsidR="004B3034" w:rsidRPr="0098665C" w:rsidRDefault="004B3034" w:rsidP="004B3034">
      <w:pPr>
        <w:rPr>
          <w:rFonts w:ascii="Times New Roman" w:hAnsi="Times New Roman" w:cs="Times New Roman"/>
        </w:rPr>
      </w:pPr>
    </w:p>
    <w:p w:rsidR="004B3034" w:rsidRPr="00D531BE" w:rsidRDefault="004B3034" w:rsidP="004B3034">
      <w:pPr>
        <w:pStyle w:val="ConsNormal"/>
        <w:widowControl/>
        <w:ind w:right="0" w:firstLine="0"/>
        <w:jc w:val="both"/>
        <w:rPr>
          <w:rFonts w:ascii="Times New Roman" w:hAnsi="Times New Roman" w:cs="Times New Roman"/>
          <w:sz w:val="22"/>
          <w:szCs w:val="22"/>
        </w:rPr>
      </w:pPr>
      <w:r w:rsidRPr="00D531BE">
        <w:rPr>
          <w:rFonts w:ascii="Times New Roman" w:hAnsi="Times New Roman" w:cs="Times New Roman"/>
          <w:sz w:val="22"/>
          <w:szCs w:val="22"/>
        </w:rPr>
        <w:t xml:space="preserve">При передаче </w:t>
      </w:r>
      <w:proofErr w:type="gramStart"/>
      <w:r w:rsidRPr="00D531BE">
        <w:rPr>
          <w:rFonts w:ascii="Times New Roman" w:hAnsi="Times New Roman" w:cs="Times New Roman"/>
          <w:sz w:val="22"/>
          <w:szCs w:val="22"/>
        </w:rPr>
        <w:t>муниципального  имущества</w:t>
      </w:r>
      <w:proofErr w:type="gramEnd"/>
      <w:r w:rsidRPr="00D531BE">
        <w:rPr>
          <w:rFonts w:ascii="Times New Roman" w:hAnsi="Times New Roman" w:cs="Times New Roman"/>
          <w:sz w:val="22"/>
          <w:szCs w:val="22"/>
        </w:rPr>
        <w:t xml:space="preserve"> в аренду физическим лицам для личного использования  применяется  </w:t>
      </w:r>
      <w:proofErr w:type="spellStart"/>
      <w:r w:rsidRPr="00D531BE">
        <w:rPr>
          <w:rFonts w:ascii="Times New Roman" w:hAnsi="Times New Roman" w:cs="Times New Roman"/>
          <w:sz w:val="22"/>
          <w:szCs w:val="22"/>
        </w:rPr>
        <w:t>Ктд</w:t>
      </w:r>
      <w:proofErr w:type="spellEnd"/>
      <w:r w:rsidRPr="00D531BE">
        <w:rPr>
          <w:rFonts w:ascii="Times New Roman" w:hAnsi="Times New Roman" w:cs="Times New Roman"/>
          <w:sz w:val="22"/>
          <w:szCs w:val="22"/>
        </w:rPr>
        <w:t xml:space="preserve"> = 0,2.</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lastRenderedPageBreak/>
        <w:t xml:space="preserve">6. </w:t>
      </w:r>
      <w:proofErr w:type="spellStart"/>
      <w:r w:rsidRPr="0098665C">
        <w:rPr>
          <w:rFonts w:ascii="Times New Roman" w:hAnsi="Times New Roman" w:cs="Times New Roman"/>
        </w:rPr>
        <w:t>Кнж</w:t>
      </w:r>
      <w:proofErr w:type="spellEnd"/>
      <w:r w:rsidRPr="0098665C">
        <w:rPr>
          <w:rFonts w:ascii="Times New Roman" w:hAnsi="Times New Roman" w:cs="Times New Roman"/>
        </w:rPr>
        <w:t xml:space="preserve"> - коэффициент качества нежилого помещения = (7,1 + 7,2 + 7,3 + 7,4):</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6.1. Расположение помещений:</w:t>
      </w:r>
    </w:p>
    <w:p w:rsidR="004B3034" w:rsidRPr="0098665C" w:rsidRDefault="004B3034" w:rsidP="004B3034">
      <w:pPr>
        <w:rPr>
          <w:rFonts w:ascii="Times New Roman" w:hAnsi="Times New Roman" w:cs="Times New Roman"/>
        </w:rPr>
      </w:pPr>
      <w:r w:rsidRPr="0098665C">
        <w:rPr>
          <w:rFonts w:ascii="Times New Roman" w:hAnsi="Times New Roman" w:cs="Times New Roman"/>
        </w:rPr>
        <w:t>- отдельно стоящее здание - 0,8;</w:t>
      </w:r>
    </w:p>
    <w:p w:rsidR="004B3034" w:rsidRPr="0098665C" w:rsidRDefault="004B3034" w:rsidP="004B3034">
      <w:pPr>
        <w:rPr>
          <w:rFonts w:ascii="Times New Roman" w:hAnsi="Times New Roman" w:cs="Times New Roman"/>
        </w:rPr>
      </w:pPr>
      <w:r w:rsidRPr="0098665C">
        <w:rPr>
          <w:rFonts w:ascii="Times New Roman" w:hAnsi="Times New Roman" w:cs="Times New Roman"/>
        </w:rPr>
        <w:t>- надземная встроенно-пристроенная часть с отдельным входом - 0,75;</w:t>
      </w:r>
    </w:p>
    <w:p w:rsidR="004B3034" w:rsidRPr="0098665C" w:rsidRDefault="004B3034" w:rsidP="004B3034">
      <w:pPr>
        <w:rPr>
          <w:rFonts w:ascii="Times New Roman" w:hAnsi="Times New Roman" w:cs="Times New Roman"/>
        </w:rPr>
      </w:pPr>
      <w:r w:rsidRPr="0098665C">
        <w:rPr>
          <w:rFonts w:ascii="Times New Roman" w:hAnsi="Times New Roman" w:cs="Times New Roman"/>
        </w:rPr>
        <w:t>- надземная встроенно-пристроенная часть без отдельного входа - 0,7;</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чердак (мансарда), антресоль - 0,26;</w:t>
      </w:r>
    </w:p>
    <w:p w:rsidR="004B3034" w:rsidRPr="0098665C" w:rsidRDefault="004B3034" w:rsidP="004B3034">
      <w:pPr>
        <w:rPr>
          <w:rFonts w:ascii="Times New Roman" w:hAnsi="Times New Roman" w:cs="Times New Roman"/>
        </w:rPr>
      </w:pPr>
      <w:r w:rsidRPr="0098665C">
        <w:rPr>
          <w:rFonts w:ascii="Times New Roman" w:hAnsi="Times New Roman" w:cs="Times New Roman"/>
        </w:rPr>
        <w:t>- надземное (цокольное) полуподвальное помещение с отдельным входом - 0,5;</w:t>
      </w:r>
    </w:p>
    <w:p w:rsidR="004B3034" w:rsidRPr="0098665C" w:rsidRDefault="004B3034" w:rsidP="004B3034">
      <w:pPr>
        <w:rPr>
          <w:rFonts w:ascii="Times New Roman" w:hAnsi="Times New Roman" w:cs="Times New Roman"/>
        </w:rPr>
      </w:pPr>
      <w:r w:rsidRPr="0098665C">
        <w:rPr>
          <w:rFonts w:ascii="Times New Roman" w:hAnsi="Times New Roman" w:cs="Times New Roman"/>
        </w:rPr>
        <w:t>- надземное (цокольное) полуподвальное помещение без отдельного входа - 0,3;</w:t>
      </w:r>
    </w:p>
    <w:p w:rsidR="004B3034" w:rsidRPr="0098665C" w:rsidRDefault="004B3034" w:rsidP="004B3034">
      <w:pPr>
        <w:rPr>
          <w:rFonts w:ascii="Times New Roman" w:hAnsi="Times New Roman" w:cs="Times New Roman"/>
        </w:rPr>
      </w:pPr>
      <w:r w:rsidRPr="0098665C">
        <w:rPr>
          <w:rFonts w:ascii="Times New Roman" w:hAnsi="Times New Roman" w:cs="Times New Roman"/>
        </w:rPr>
        <w:t>- подвальное с отдельным входом - 0,22;</w:t>
      </w:r>
    </w:p>
    <w:p w:rsidR="004B3034" w:rsidRPr="0098665C" w:rsidRDefault="004B3034" w:rsidP="004B3034">
      <w:pPr>
        <w:rPr>
          <w:rFonts w:ascii="Times New Roman" w:hAnsi="Times New Roman" w:cs="Times New Roman"/>
        </w:rPr>
      </w:pPr>
      <w:r w:rsidRPr="0098665C">
        <w:rPr>
          <w:rFonts w:ascii="Times New Roman" w:hAnsi="Times New Roman" w:cs="Times New Roman"/>
        </w:rPr>
        <w:t>- подвальное без отдельного входа - 0,12.</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6.2. Степень технического обустройства: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водопровод, канализация, горячая вода, центральное отопление - 0,3;</w:t>
      </w:r>
    </w:p>
    <w:p w:rsidR="004B3034" w:rsidRPr="0098665C" w:rsidRDefault="004B3034" w:rsidP="004B3034">
      <w:pPr>
        <w:rPr>
          <w:rFonts w:ascii="Times New Roman" w:hAnsi="Times New Roman" w:cs="Times New Roman"/>
        </w:rPr>
      </w:pPr>
      <w:r w:rsidRPr="0098665C">
        <w:rPr>
          <w:rFonts w:ascii="Times New Roman" w:hAnsi="Times New Roman" w:cs="Times New Roman"/>
        </w:rPr>
        <w:t>- при отсутствии одного из видов обустройства - 0,25;</w:t>
      </w:r>
    </w:p>
    <w:p w:rsidR="004B3034" w:rsidRPr="0098665C" w:rsidRDefault="004B3034" w:rsidP="004B3034">
      <w:pPr>
        <w:rPr>
          <w:rFonts w:ascii="Times New Roman" w:hAnsi="Times New Roman" w:cs="Times New Roman"/>
        </w:rPr>
      </w:pPr>
      <w:r w:rsidRPr="0098665C">
        <w:rPr>
          <w:rFonts w:ascii="Times New Roman" w:hAnsi="Times New Roman" w:cs="Times New Roman"/>
        </w:rPr>
        <w:t>- при наличии двух видов технического обустройства - 0,15;</w:t>
      </w:r>
    </w:p>
    <w:p w:rsidR="004B3034" w:rsidRPr="0098665C" w:rsidRDefault="004B3034" w:rsidP="004B3034">
      <w:pPr>
        <w:rPr>
          <w:rFonts w:ascii="Times New Roman" w:hAnsi="Times New Roman" w:cs="Times New Roman"/>
        </w:rPr>
      </w:pPr>
      <w:r w:rsidRPr="0098665C">
        <w:rPr>
          <w:rFonts w:ascii="Times New Roman" w:hAnsi="Times New Roman" w:cs="Times New Roman"/>
        </w:rPr>
        <w:t>- имеется один вид обустройства - 0,1;</w:t>
      </w:r>
    </w:p>
    <w:p w:rsidR="004B3034" w:rsidRPr="0098665C" w:rsidRDefault="004B3034" w:rsidP="004B3034">
      <w:pPr>
        <w:rPr>
          <w:rFonts w:ascii="Times New Roman" w:hAnsi="Times New Roman" w:cs="Times New Roman"/>
        </w:rPr>
      </w:pPr>
      <w:r w:rsidRPr="0098665C">
        <w:rPr>
          <w:rFonts w:ascii="Times New Roman" w:hAnsi="Times New Roman" w:cs="Times New Roman"/>
        </w:rPr>
        <w:t>- без технического обустройства - 0,05.</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6.3. Высота потолков в помещении:</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свыше 3,0 м - 0,07;</w:t>
      </w:r>
    </w:p>
    <w:p w:rsidR="004B3034" w:rsidRPr="0098665C" w:rsidRDefault="004B3034" w:rsidP="004B3034">
      <w:pPr>
        <w:rPr>
          <w:rFonts w:ascii="Times New Roman" w:hAnsi="Times New Roman" w:cs="Times New Roman"/>
        </w:rPr>
      </w:pPr>
      <w:r w:rsidRPr="0098665C">
        <w:rPr>
          <w:rFonts w:ascii="Times New Roman" w:hAnsi="Times New Roman" w:cs="Times New Roman"/>
        </w:rPr>
        <w:t>- от 2,6 до 3,0 м - 0,04;</w:t>
      </w:r>
    </w:p>
    <w:p w:rsidR="004B3034" w:rsidRPr="0098665C" w:rsidRDefault="004B3034" w:rsidP="004B3034">
      <w:pPr>
        <w:rPr>
          <w:rFonts w:ascii="Times New Roman" w:hAnsi="Times New Roman" w:cs="Times New Roman"/>
        </w:rPr>
      </w:pPr>
      <w:r w:rsidRPr="0098665C">
        <w:rPr>
          <w:rFonts w:ascii="Times New Roman" w:hAnsi="Times New Roman" w:cs="Times New Roman"/>
        </w:rPr>
        <w:t>- менее 2,6 м - 0,02.</w:t>
      </w:r>
    </w:p>
    <w:p w:rsidR="004B3034" w:rsidRPr="0098665C" w:rsidRDefault="004B3034" w:rsidP="004B3034">
      <w:pPr>
        <w:rPr>
          <w:rFonts w:ascii="Times New Roman" w:hAnsi="Times New Roman" w:cs="Times New Roman"/>
        </w:rPr>
      </w:pPr>
    </w:p>
    <w:p w:rsidR="004B3034" w:rsidRDefault="004B3034" w:rsidP="004B3034">
      <w:pPr>
        <w:pStyle w:val="ConsNormal"/>
        <w:widowControl/>
        <w:numPr>
          <w:ilvl w:val="1"/>
          <w:numId w:val="1"/>
        </w:numPr>
        <w:ind w:right="0"/>
        <w:jc w:val="both"/>
        <w:rPr>
          <w:rFonts w:ascii="Times New Roman" w:hAnsi="Times New Roman" w:cs="Times New Roman"/>
          <w:sz w:val="22"/>
          <w:szCs w:val="22"/>
        </w:rPr>
      </w:pPr>
      <w:r w:rsidRPr="0004089B">
        <w:rPr>
          <w:rFonts w:ascii="Times New Roman" w:hAnsi="Times New Roman" w:cs="Times New Roman"/>
          <w:sz w:val="22"/>
          <w:szCs w:val="22"/>
        </w:rPr>
        <w:t>Удобство расположения помещения (здания, сооружения):</w:t>
      </w:r>
    </w:p>
    <w:p w:rsidR="004B3034" w:rsidRPr="0004089B" w:rsidRDefault="004B3034" w:rsidP="004B3034">
      <w:pPr>
        <w:pStyle w:val="ConsNormal"/>
        <w:widowControl/>
        <w:ind w:right="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4089B">
        <w:rPr>
          <w:rFonts w:ascii="Times New Roman" w:hAnsi="Times New Roman" w:cs="Times New Roman"/>
          <w:sz w:val="22"/>
          <w:szCs w:val="22"/>
        </w:rPr>
        <w:t>местонахождение от остановок транспорта общего пользования в радиусе 200 м - 0,54;</w:t>
      </w:r>
    </w:p>
    <w:p w:rsidR="004B3034" w:rsidRPr="0004089B" w:rsidRDefault="004B3034" w:rsidP="004B3034">
      <w:pPr>
        <w:pStyle w:val="ConsNormal"/>
        <w:widowControl/>
        <w:ind w:right="0" w:firstLine="0"/>
        <w:jc w:val="both"/>
        <w:rPr>
          <w:rFonts w:ascii="Times New Roman" w:hAnsi="Times New Roman" w:cs="Times New Roman"/>
          <w:sz w:val="22"/>
          <w:szCs w:val="22"/>
        </w:rPr>
      </w:pPr>
      <w:r w:rsidRPr="0004089B">
        <w:rPr>
          <w:rFonts w:ascii="Times New Roman" w:hAnsi="Times New Roman" w:cs="Times New Roman"/>
          <w:sz w:val="22"/>
          <w:szCs w:val="22"/>
        </w:rPr>
        <w:t>-  выход на транспортные магистрали, а также центр населенного пункта, где сосредоточены торговые точки либо остановки автобусов - 0,3;</w:t>
      </w:r>
    </w:p>
    <w:p w:rsidR="004B3034" w:rsidRPr="0004089B" w:rsidRDefault="004B3034" w:rsidP="004B3034">
      <w:pPr>
        <w:pStyle w:val="ConsNormal"/>
        <w:widowControl/>
        <w:ind w:right="0" w:firstLine="0"/>
        <w:jc w:val="both"/>
        <w:rPr>
          <w:rFonts w:ascii="Times New Roman" w:hAnsi="Times New Roman" w:cs="Times New Roman"/>
          <w:sz w:val="22"/>
          <w:szCs w:val="22"/>
        </w:rPr>
      </w:pPr>
      <w:r w:rsidRPr="0004089B">
        <w:rPr>
          <w:rFonts w:ascii="Times New Roman" w:hAnsi="Times New Roman" w:cs="Times New Roman"/>
          <w:sz w:val="22"/>
          <w:szCs w:val="22"/>
        </w:rPr>
        <w:t>- выход на прочие транспортные магистрали - 0,19.</w:t>
      </w:r>
    </w:p>
    <w:p w:rsidR="004B3034" w:rsidRPr="0004089B" w:rsidRDefault="004B3034" w:rsidP="004B3034">
      <w:pPr>
        <w:pStyle w:val="ConsNormal"/>
        <w:widowControl/>
        <w:ind w:right="0" w:firstLine="0"/>
        <w:jc w:val="both"/>
        <w:rPr>
          <w:rFonts w:ascii="Times New Roman" w:hAnsi="Times New Roman" w:cs="Times New Roman"/>
          <w:sz w:val="22"/>
          <w:szCs w:val="22"/>
        </w:rPr>
      </w:pPr>
      <w:r w:rsidRPr="0004089B">
        <w:rPr>
          <w:rFonts w:ascii="Times New Roman" w:hAnsi="Times New Roman" w:cs="Times New Roman"/>
          <w:sz w:val="22"/>
          <w:szCs w:val="22"/>
        </w:rPr>
        <w:t>Удобство расположения помещения (здания, сооружения), находящегося в остальных населенных пунктах района:</w:t>
      </w:r>
    </w:p>
    <w:p w:rsidR="004B3034" w:rsidRPr="0004089B" w:rsidRDefault="004B3034" w:rsidP="004B3034">
      <w:pPr>
        <w:pStyle w:val="ConsNormal"/>
        <w:widowControl/>
        <w:ind w:right="0" w:firstLine="0"/>
        <w:jc w:val="both"/>
        <w:rPr>
          <w:rFonts w:ascii="Times New Roman" w:hAnsi="Times New Roman" w:cs="Times New Roman"/>
          <w:sz w:val="22"/>
          <w:szCs w:val="22"/>
        </w:rPr>
      </w:pPr>
      <w:r w:rsidRPr="0004089B">
        <w:rPr>
          <w:rFonts w:ascii="Times New Roman" w:hAnsi="Times New Roman" w:cs="Times New Roman"/>
          <w:sz w:val="22"/>
          <w:szCs w:val="22"/>
        </w:rPr>
        <w:t>-  выход на транспортные магистрали, а также центр населенного пункта, где сосредоточены торговые точки либо остановки автобусов - 0,3;</w:t>
      </w:r>
    </w:p>
    <w:p w:rsidR="004B3034" w:rsidRPr="0004089B" w:rsidRDefault="004B3034" w:rsidP="004B3034">
      <w:pPr>
        <w:pStyle w:val="ConsNormal"/>
        <w:widowControl/>
        <w:ind w:right="0" w:firstLine="0"/>
        <w:jc w:val="both"/>
        <w:rPr>
          <w:rFonts w:ascii="Times New Roman" w:hAnsi="Times New Roman" w:cs="Times New Roman"/>
          <w:sz w:val="22"/>
          <w:szCs w:val="22"/>
        </w:rPr>
      </w:pPr>
      <w:r w:rsidRPr="0004089B">
        <w:rPr>
          <w:rFonts w:ascii="Times New Roman" w:hAnsi="Times New Roman" w:cs="Times New Roman"/>
          <w:sz w:val="22"/>
          <w:szCs w:val="22"/>
        </w:rPr>
        <w:t>- остальные места расположения - 0,15.</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7. Величина арендной платы за пользование находящимися в муниципальной собственности нежилыми зданиями (помещениями и их частями) коммерческими и некоммерческими организациями не может быть ниже минимальной ставки годовой арендной платы за 1 кв. м, равной 200 (двести) рублям.</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8. По памятникам истории и культуры дополнительно применяется:</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8.1. Кип - коэффициент исторической периодизации:</w:t>
      </w:r>
    </w:p>
    <w:p w:rsidR="004B3034" w:rsidRPr="0098665C" w:rsidRDefault="004B3034" w:rsidP="004B3034">
      <w:pPr>
        <w:rPr>
          <w:rFonts w:ascii="Times New Roman" w:hAnsi="Times New Roman" w:cs="Times New Roman"/>
        </w:rPr>
      </w:pPr>
      <w:r w:rsidRPr="0098665C">
        <w:rPr>
          <w:rFonts w:ascii="Times New Roman" w:hAnsi="Times New Roman" w:cs="Times New Roman"/>
        </w:rPr>
        <w:t>- XVII век - 0,8;</w:t>
      </w:r>
    </w:p>
    <w:p w:rsidR="004B3034" w:rsidRPr="0098665C" w:rsidRDefault="004B3034" w:rsidP="004B3034">
      <w:pPr>
        <w:rPr>
          <w:rFonts w:ascii="Times New Roman" w:hAnsi="Times New Roman" w:cs="Times New Roman"/>
        </w:rPr>
      </w:pPr>
      <w:r w:rsidRPr="0098665C">
        <w:rPr>
          <w:rFonts w:ascii="Times New Roman" w:hAnsi="Times New Roman" w:cs="Times New Roman"/>
        </w:rPr>
        <w:t>- XVIII век - 0,82;</w:t>
      </w:r>
    </w:p>
    <w:p w:rsidR="004B3034" w:rsidRPr="0098665C" w:rsidRDefault="004B3034" w:rsidP="004B3034">
      <w:pPr>
        <w:rPr>
          <w:rFonts w:ascii="Times New Roman" w:hAnsi="Times New Roman" w:cs="Times New Roman"/>
        </w:rPr>
      </w:pPr>
      <w:r w:rsidRPr="0098665C">
        <w:rPr>
          <w:rFonts w:ascii="Times New Roman" w:hAnsi="Times New Roman" w:cs="Times New Roman"/>
        </w:rPr>
        <w:t>- конец XVIII века до 1812 года (классицизм) - 0,84;</w:t>
      </w:r>
    </w:p>
    <w:p w:rsidR="004B3034" w:rsidRPr="0098665C" w:rsidRDefault="004B3034" w:rsidP="004B3034">
      <w:pPr>
        <w:rPr>
          <w:rFonts w:ascii="Times New Roman" w:hAnsi="Times New Roman" w:cs="Times New Roman"/>
        </w:rPr>
      </w:pPr>
      <w:r w:rsidRPr="0098665C">
        <w:rPr>
          <w:rFonts w:ascii="Times New Roman" w:hAnsi="Times New Roman" w:cs="Times New Roman"/>
        </w:rPr>
        <w:t>- с 1812 года до 1850 года (ампир и т.д.) - 0,86;</w:t>
      </w:r>
    </w:p>
    <w:p w:rsidR="004B3034" w:rsidRPr="0098665C" w:rsidRDefault="004B3034" w:rsidP="004B3034">
      <w:pPr>
        <w:rPr>
          <w:rFonts w:ascii="Times New Roman" w:hAnsi="Times New Roman" w:cs="Times New Roman"/>
        </w:rPr>
      </w:pPr>
      <w:r w:rsidRPr="0098665C">
        <w:rPr>
          <w:rFonts w:ascii="Times New Roman" w:hAnsi="Times New Roman" w:cs="Times New Roman"/>
        </w:rPr>
        <w:t>- середина XIX века - начало XX века (эклектика) - 0,88;</w:t>
      </w:r>
    </w:p>
    <w:p w:rsidR="004B3034" w:rsidRPr="0098665C" w:rsidRDefault="004B3034" w:rsidP="004B3034">
      <w:pPr>
        <w:rPr>
          <w:rFonts w:ascii="Times New Roman" w:hAnsi="Times New Roman" w:cs="Times New Roman"/>
        </w:rPr>
      </w:pPr>
      <w:r w:rsidRPr="0098665C">
        <w:rPr>
          <w:rFonts w:ascii="Times New Roman" w:hAnsi="Times New Roman" w:cs="Times New Roman"/>
        </w:rPr>
        <w:t>- с 1890 по 1917 год (модерн) - 0,88;</w:t>
      </w:r>
    </w:p>
    <w:p w:rsidR="004B3034" w:rsidRPr="0098665C" w:rsidRDefault="004B3034" w:rsidP="004B3034">
      <w:pPr>
        <w:rPr>
          <w:rFonts w:ascii="Times New Roman" w:hAnsi="Times New Roman" w:cs="Times New Roman"/>
        </w:rPr>
      </w:pPr>
      <w:r w:rsidRPr="0098665C">
        <w:rPr>
          <w:rFonts w:ascii="Times New Roman" w:hAnsi="Times New Roman" w:cs="Times New Roman"/>
        </w:rPr>
        <w:t>- советская архитектура (с 1917 по 1930 год) - 0,90;</w:t>
      </w:r>
    </w:p>
    <w:p w:rsidR="004B3034" w:rsidRPr="0098665C" w:rsidRDefault="004B3034" w:rsidP="004B3034">
      <w:pPr>
        <w:rPr>
          <w:rFonts w:ascii="Times New Roman" w:hAnsi="Times New Roman" w:cs="Times New Roman"/>
        </w:rPr>
      </w:pPr>
      <w:r w:rsidRPr="0098665C">
        <w:rPr>
          <w:rFonts w:ascii="Times New Roman" w:hAnsi="Times New Roman" w:cs="Times New Roman"/>
        </w:rPr>
        <w:t>- советская архитектура (с 1930 по 1950 год) - 0,90.</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8.2. </w:t>
      </w:r>
      <w:proofErr w:type="spellStart"/>
      <w:r w:rsidRPr="0098665C">
        <w:rPr>
          <w:rFonts w:ascii="Times New Roman" w:hAnsi="Times New Roman" w:cs="Times New Roman"/>
        </w:rPr>
        <w:t>Кп</w:t>
      </w:r>
      <w:proofErr w:type="spellEnd"/>
      <w:r w:rsidRPr="0098665C">
        <w:rPr>
          <w:rFonts w:ascii="Times New Roman" w:hAnsi="Times New Roman" w:cs="Times New Roman"/>
        </w:rPr>
        <w:t xml:space="preserve"> - поправочный коэффициент на период проведения ремонтно-реставрационных работ в здании (</w:t>
      </w:r>
      <w:proofErr w:type="spellStart"/>
      <w:r w:rsidRPr="0098665C">
        <w:rPr>
          <w:rFonts w:ascii="Times New Roman" w:hAnsi="Times New Roman" w:cs="Times New Roman"/>
        </w:rPr>
        <w:t>пристрое</w:t>
      </w:r>
      <w:proofErr w:type="spellEnd"/>
      <w:r w:rsidRPr="0098665C">
        <w:rPr>
          <w:rFonts w:ascii="Times New Roman" w:hAnsi="Times New Roman" w:cs="Times New Roman"/>
        </w:rPr>
        <w:t>) (при наличии возможности использования арендуемых помещений по назначению в соответствии с договором), равный 0,7.</w:t>
      </w:r>
    </w:p>
    <w:p w:rsidR="004B3034" w:rsidRPr="0098665C" w:rsidRDefault="004B3034" w:rsidP="004B3034">
      <w:pPr>
        <w:rPr>
          <w:rFonts w:ascii="Times New Roman" w:hAnsi="Times New Roman" w:cs="Times New Roman"/>
        </w:rPr>
      </w:pPr>
    </w:p>
    <w:p w:rsidR="004B3034" w:rsidRDefault="004B3034" w:rsidP="004B3034">
      <w:pPr>
        <w:rPr>
          <w:rFonts w:ascii="Times New Roman" w:hAnsi="Times New Roman" w:cs="Times New Roman"/>
        </w:rPr>
      </w:pPr>
      <w:r w:rsidRPr="0098665C">
        <w:rPr>
          <w:rFonts w:ascii="Times New Roman" w:hAnsi="Times New Roman" w:cs="Times New Roman"/>
        </w:rPr>
        <w:t>9. Если арендатору предоставлено право передачи арендуемого имущества в субаренду, к размеру арендной платы за 1 кв. м, рассчитанному в соответствии с установленной методикой, применяется коэффициент, равный 1,2.</w:t>
      </w:r>
    </w:p>
    <w:p w:rsidR="004B3034" w:rsidRPr="0098665C" w:rsidRDefault="004B3034" w:rsidP="004B3034">
      <w:pPr>
        <w:rPr>
          <w:rFonts w:ascii="Times New Roman" w:hAnsi="Times New Roman" w:cs="Times New Roman"/>
        </w:rPr>
      </w:pPr>
    </w:p>
    <w:p w:rsidR="004B3034" w:rsidRDefault="004B3034" w:rsidP="004B3034">
      <w:pPr>
        <w:jc w:val="both"/>
        <w:rPr>
          <w:rFonts w:ascii="Times New Roman" w:hAnsi="Times New Roman" w:cs="Times New Roman"/>
        </w:rPr>
      </w:pPr>
      <w:r w:rsidRPr="002A1FCB">
        <w:rPr>
          <w:rFonts w:ascii="Times New Roman" w:hAnsi="Times New Roman" w:cs="Times New Roman"/>
        </w:rPr>
        <w:t xml:space="preserve">9.1. При необходимости </w:t>
      </w:r>
      <w:proofErr w:type="gramStart"/>
      <w:r w:rsidRPr="002A1FCB">
        <w:rPr>
          <w:rFonts w:ascii="Times New Roman" w:hAnsi="Times New Roman" w:cs="Times New Roman"/>
        </w:rPr>
        <w:t>проведения  ремонтных</w:t>
      </w:r>
      <w:proofErr w:type="gramEnd"/>
      <w:r w:rsidRPr="002A1FCB">
        <w:rPr>
          <w:rFonts w:ascii="Times New Roman" w:hAnsi="Times New Roman" w:cs="Times New Roman"/>
        </w:rPr>
        <w:t xml:space="preserve"> работ капитального характера в арендуемом  здании (помещении) за счет средств арендатора   к  размеру арендной платы за 1 </w:t>
      </w:r>
      <w:proofErr w:type="spellStart"/>
      <w:r w:rsidRPr="002A1FCB">
        <w:rPr>
          <w:rFonts w:ascii="Times New Roman" w:hAnsi="Times New Roman" w:cs="Times New Roman"/>
        </w:rPr>
        <w:t>кв.м</w:t>
      </w:r>
      <w:proofErr w:type="spellEnd"/>
      <w:r w:rsidRPr="002A1FCB">
        <w:rPr>
          <w:rFonts w:ascii="Times New Roman" w:hAnsi="Times New Roman" w:cs="Times New Roman"/>
        </w:rPr>
        <w:t xml:space="preserve">. рассчитанному в соответствии с установленной методикой, применяется коэффициент равный 0,5 на весь период срока действия договора аренды. </w:t>
      </w:r>
    </w:p>
    <w:p w:rsidR="004B3034" w:rsidRPr="002A1FCB" w:rsidRDefault="004B3034" w:rsidP="004B3034">
      <w:pPr>
        <w:jc w:val="both"/>
        <w:rPr>
          <w:rFonts w:ascii="Times New Roman" w:hAnsi="Times New Roman" w:cs="Times New Roman"/>
        </w:rPr>
      </w:pPr>
    </w:p>
    <w:p w:rsidR="004B3034" w:rsidRPr="002A1FCB" w:rsidRDefault="004B3034" w:rsidP="004B3034">
      <w:pPr>
        <w:jc w:val="both"/>
        <w:rPr>
          <w:rFonts w:ascii="Times New Roman" w:hAnsi="Times New Roman" w:cs="Times New Roman"/>
        </w:rPr>
      </w:pPr>
      <w:r w:rsidRPr="002A1FCB">
        <w:rPr>
          <w:rFonts w:ascii="Times New Roman" w:hAnsi="Times New Roman" w:cs="Times New Roman"/>
        </w:rPr>
        <w:t>В случае необходимости применения такого коэффициента арендатор предоставляет арендодателю следующие документы:</w:t>
      </w:r>
    </w:p>
    <w:p w:rsidR="004B3034" w:rsidRPr="002A1FCB" w:rsidRDefault="004B3034" w:rsidP="004B3034">
      <w:pPr>
        <w:jc w:val="both"/>
        <w:rPr>
          <w:rFonts w:ascii="Times New Roman" w:hAnsi="Times New Roman" w:cs="Times New Roman"/>
        </w:rPr>
      </w:pPr>
      <w:r w:rsidRPr="002A1FCB">
        <w:rPr>
          <w:rFonts w:ascii="Times New Roman" w:hAnsi="Times New Roman" w:cs="Times New Roman"/>
        </w:rPr>
        <w:t>-   заявление на проведение капитального ремонта за свой счет;</w:t>
      </w:r>
    </w:p>
    <w:p w:rsidR="004B3034" w:rsidRPr="002A1FCB" w:rsidRDefault="004B3034" w:rsidP="004B3034">
      <w:pPr>
        <w:jc w:val="both"/>
        <w:rPr>
          <w:rFonts w:ascii="Times New Roman" w:hAnsi="Times New Roman" w:cs="Times New Roman"/>
        </w:rPr>
      </w:pPr>
      <w:r w:rsidRPr="002A1FCB">
        <w:rPr>
          <w:rFonts w:ascii="Times New Roman" w:hAnsi="Times New Roman" w:cs="Times New Roman"/>
        </w:rPr>
        <w:t>- отчет о независимой оценке состояния указанного здания (помещения), подтверждающего необходимость капитального ремонта;</w:t>
      </w:r>
    </w:p>
    <w:p w:rsidR="004B3034" w:rsidRPr="002A1FCB" w:rsidRDefault="004B3034" w:rsidP="004B3034">
      <w:pPr>
        <w:jc w:val="both"/>
        <w:rPr>
          <w:rFonts w:ascii="Times New Roman" w:hAnsi="Times New Roman" w:cs="Times New Roman"/>
        </w:rPr>
      </w:pPr>
      <w:r w:rsidRPr="002A1FCB">
        <w:rPr>
          <w:rFonts w:ascii="Times New Roman" w:hAnsi="Times New Roman" w:cs="Times New Roman"/>
        </w:rPr>
        <w:t xml:space="preserve">- акт обследования здания (помещения) с фотографиями; </w:t>
      </w:r>
    </w:p>
    <w:p w:rsidR="004B3034" w:rsidRPr="002A1FCB" w:rsidRDefault="004B3034" w:rsidP="004B3034">
      <w:pPr>
        <w:jc w:val="both"/>
        <w:rPr>
          <w:rFonts w:ascii="Times New Roman" w:hAnsi="Times New Roman" w:cs="Times New Roman"/>
        </w:rPr>
      </w:pPr>
      <w:r w:rsidRPr="002A1FCB">
        <w:rPr>
          <w:rFonts w:ascii="Times New Roman" w:hAnsi="Times New Roman" w:cs="Times New Roman"/>
        </w:rPr>
        <w:t>- дефектную ведомость;</w:t>
      </w:r>
    </w:p>
    <w:p w:rsidR="004B3034" w:rsidRPr="002A1FCB" w:rsidRDefault="004B3034" w:rsidP="004B3034">
      <w:pPr>
        <w:jc w:val="both"/>
        <w:rPr>
          <w:rFonts w:ascii="Times New Roman" w:hAnsi="Times New Roman" w:cs="Times New Roman"/>
        </w:rPr>
      </w:pPr>
      <w:r w:rsidRPr="002A1FCB">
        <w:rPr>
          <w:rFonts w:ascii="Times New Roman" w:hAnsi="Times New Roman" w:cs="Times New Roman"/>
        </w:rPr>
        <w:t>- сметный расчет стоимости работ по капитальному ремонту, выполненный организацией, имеющей соответствующую лицензию;</w:t>
      </w:r>
    </w:p>
    <w:p w:rsidR="004B3034" w:rsidRPr="002A1FCB" w:rsidRDefault="004B3034" w:rsidP="004B3034">
      <w:pPr>
        <w:pStyle w:val="ConsPlusNormal"/>
        <w:widowControl/>
        <w:ind w:firstLine="0"/>
        <w:jc w:val="both"/>
        <w:rPr>
          <w:rFonts w:ascii="Times New Roman" w:hAnsi="Times New Roman" w:cs="Times New Roman"/>
          <w:sz w:val="22"/>
          <w:szCs w:val="22"/>
        </w:rPr>
      </w:pPr>
      <w:r w:rsidRPr="002A1FCB">
        <w:rPr>
          <w:rFonts w:ascii="Times New Roman" w:hAnsi="Times New Roman" w:cs="Times New Roman"/>
          <w:sz w:val="22"/>
          <w:szCs w:val="22"/>
        </w:rPr>
        <w:t xml:space="preserve"> - акт о приемке выполненных работ по форме КС-2. Акт выполненных работ предоставляется в течение </w:t>
      </w:r>
      <w:proofErr w:type="gramStart"/>
      <w:r w:rsidRPr="002A1FCB">
        <w:rPr>
          <w:rFonts w:ascii="Times New Roman" w:hAnsi="Times New Roman" w:cs="Times New Roman"/>
          <w:sz w:val="22"/>
          <w:szCs w:val="22"/>
        </w:rPr>
        <w:t>14  дней</w:t>
      </w:r>
      <w:proofErr w:type="gramEnd"/>
      <w:r w:rsidRPr="002A1FCB">
        <w:rPr>
          <w:rFonts w:ascii="Times New Roman" w:hAnsi="Times New Roman" w:cs="Times New Roman"/>
          <w:sz w:val="22"/>
          <w:szCs w:val="22"/>
        </w:rPr>
        <w:t xml:space="preserve"> после завершения капитального ремонта.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10. Размер годовой арендной платы при передаче в аренду недвижимого используемого в целях оказания жилищно-коммунальных услуг определяется по следующей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С x НА</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Ап = </w:t>
      </w:r>
      <w:proofErr w:type="gramStart"/>
      <w:r w:rsidRPr="0098665C">
        <w:rPr>
          <w:rFonts w:ascii="Times New Roman" w:hAnsi="Times New Roman" w:cs="Times New Roman"/>
        </w:rPr>
        <w:t>------- ,</w:t>
      </w:r>
      <w:proofErr w:type="gramEnd"/>
      <w:r w:rsidRPr="0098665C">
        <w:rPr>
          <w:rFonts w:ascii="Times New Roman" w:hAnsi="Times New Roman" w:cs="Times New Roman"/>
        </w:rPr>
        <w:t xml:space="preserve"> руб., где: (3)</w:t>
      </w: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100</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С - балансовая или рыночная стоимость имущества, включающая в себя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при применении балансовой стоимости – стоимость зданий и технологического оборудования стоимость котельных и водозаборных скважин, руб.;</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при применении рыночной стоимости – стоимость </w:t>
      </w:r>
      <w:proofErr w:type="gramStart"/>
      <w:r w:rsidRPr="0098665C">
        <w:rPr>
          <w:rFonts w:ascii="Times New Roman" w:hAnsi="Times New Roman" w:cs="Times New Roman"/>
        </w:rPr>
        <w:t>здания</w:t>
      </w:r>
      <w:proofErr w:type="gramEnd"/>
      <w:r w:rsidRPr="0098665C">
        <w:rPr>
          <w:rFonts w:ascii="Times New Roman" w:hAnsi="Times New Roman" w:cs="Times New Roman"/>
        </w:rPr>
        <w:t xml:space="preserve"> определяемого независимым оценщиком, руб.</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НА - норма амортизации, применяемая </w:t>
      </w:r>
      <w:proofErr w:type="gramStart"/>
      <w:r w:rsidRPr="0098665C">
        <w:rPr>
          <w:rFonts w:ascii="Times New Roman" w:hAnsi="Times New Roman" w:cs="Times New Roman"/>
        </w:rPr>
        <w:t>в размере</w:t>
      </w:r>
      <w:proofErr w:type="gramEnd"/>
      <w:r w:rsidRPr="0098665C">
        <w:rPr>
          <w:rFonts w:ascii="Times New Roman" w:hAnsi="Times New Roman" w:cs="Times New Roman"/>
        </w:rPr>
        <w:t xml:space="preserve"> не превышающем 4 %.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Приложение №</w:t>
      </w:r>
      <w:r>
        <w:rPr>
          <w:rFonts w:ascii="Times New Roman" w:hAnsi="Times New Roman" w:cs="Times New Roman"/>
          <w:sz w:val="20"/>
          <w:szCs w:val="20"/>
        </w:rPr>
        <w:t xml:space="preserve"> 2</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к Положению о порядке передачи в аренду</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и безвозмездное пользование объектов</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муниципальной собственности</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 xml:space="preserve">муниципального образования </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сельского поселения «</w:t>
      </w:r>
      <w:r>
        <w:rPr>
          <w:rFonts w:ascii="Times New Roman" w:hAnsi="Times New Roman" w:cs="Times New Roman"/>
          <w:sz w:val="20"/>
          <w:szCs w:val="20"/>
        </w:rPr>
        <w:t>Никольское</w:t>
      </w:r>
      <w:r w:rsidRPr="00966978">
        <w:rPr>
          <w:rFonts w:ascii="Times New Roman" w:hAnsi="Times New Roman" w:cs="Times New Roman"/>
          <w:sz w:val="20"/>
          <w:szCs w:val="20"/>
        </w:rPr>
        <w:t>»</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66978" w:rsidRDefault="004B3034" w:rsidP="004B3034">
      <w:pPr>
        <w:jc w:val="center"/>
        <w:rPr>
          <w:rFonts w:ascii="Times New Roman" w:hAnsi="Times New Roman" w:cs="Times New Roman"/>
          <w:b/>
        </w:rPr>
      </w:pPr>
      <w:r w:rsidRPr="00966978">
        <w:rPr>
          <w:rFonts w:ascii="Times New Roman" w:hAnsi="Times New Roman" w:cs="Times New Roman"/>
          <w:b/>
        </w:rPr>
        <w:t>ПОРЯДОК</w:t>
      </w:r>
    </w:p>
    <w:p w:rsidR="004B3034" w:rsidRPr="00966978" w:rsidRDefault="004B3034" w:rsidP="004B3034">
      <w:pPr>
        <w:jc w:val="center"/>
        <w:rPr>
          <w:rFonts w:ascii="Times New Roman" w:hAnsi="Times New Roman" w:cs="Times New Roman"/>
          <w:b/>
        </w:rPr>
      </w:pPr>
    </w:p>
    <w:p w:rsidR="004B3034" w:rsidRPr="00966978" w:rsidRDefault="004B3034" w:rsidP="004B3034">
      <w:pPr>
        <w:jc w:val="center"/>
        <w:rPr>
          <w:rFonts w:ascii="Times New Roman" w:hAnsi="Times New Roman" w:cs="Times New Roman"/>
          <w:b/>
        </w:rPr>
      </w:pPr>
      <w:r w:rsidRPr="00966978">
        <w:rPr>
          <w:rFonts w:ascii="Times New Roman" w:hAnsi="Times New Roman" w:cs="Times New Roman"/>
          <w:b/>
        </w:rPr>
        <w:t>ОПРЕДЕЛЕНИЯ РАЗМЕРА АРЕНДНОЙ ПЛАТЫ ЗА ПОЛЬЗОВАНИЕ СООРУЖЕНИЯМИ И ПЕРЕДАТОЧНЫМИ УСТРОЙСТВАМИ, МНОГОЛЕТНИМИ НАСАЖДЕНИЯМИ, ДВИЖИМЫМ ИМУЩЕСТВОМ, НАХОДЯЩИМИСЯ В МУНИЦИПАЛЬНОЙ СОБСТВЕННОСТИ</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1. Размер годовой арендной платы за сооружения и передаточные устройства, многолетние насаждения, движимое имущество определяется по следующей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r>
        <w:rPr>
          <w:rFonts w:ascii="Times New Roman" w:hAnsi="Times New Roman" w:cs="Times New Roman"/>
        </w:rPr>
        <w:t xml:space="preserve">         </w:t>
      </w:r>
      <w:r w:rsidRPr="0098665C">
        <w:rPr>
          <w:rFonts w:ascii="Times New Roman" w:hAnsi="Times New Roman" w:cs="Times New Roman"/>
        </w:rPr>
        <w:t>РС x НА</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Ап = ----------- x 2, руб., где: (1)</w:t>
      </w: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 xml:space="preserve"> 100</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Ап - размер годовой арендной платы, руб.;</w:t>
      </w:r>
    </w:p>
    <w:p w:rsidR="004B3034" w:rsidRPr="0098665C" w:rsidRDefault="004B3034" w:rsidP="004B3034">
      <w:pPr>
        <w:rPr>
          <w:rFonts w:ascii="Times New Roman" w:hAnsi="Times New Roman" w:cs="Times New Roman"/>
        </w:rPr>
      </w:pPr>
      <w:r w:rsidRPr="0098665C">
        <w:rPr>
          <w:rFonts w:ascii="Times New Roman" w:hAnsi="Times New Roman" w:cs="Times New Roman"/>
        </w:rPr>
        <w:t>РС - рыночная стоимость имущества из отчета об оценке с НДС, руб.;</w:t>
      </w:r>
    </w:p>
    <w:p w:rsidR="004B3034" w:rsidRPr="0098665C" w:rsidRDefault="004B3034" w:rsidP="004B3034">
      <w:pPr>
        <w:rPr>
          <w:rFonts w:ascii="Times New Roman" w:hAnsi="Times New Roman" w:cs="Times New Roman"/>
        </w:rPr>
      </w:pPr>
      <w:r w:rsidRPr="0098665C">
        <w:rPr>
          <w:rFonts w:ascii="Times New Roman" w:hAnsi="Times New Roman" w:cs="Times New Roman"/>
        </w:rPr>
        <w:t>НА – годовая норма амортизации, %.</w:t>
      </w:r>
    </w:p>
    <w:p w:rsidR="004B3034" w:rsidRPr="0098665C" w:rsidRDefault="004B3034" w:rsidP="004B3034">
      <w:pPr>
        <w:rPr>
          <w:rFonts w:ascii="Times New Roman" w:hAnsi="Times New Roman" w:cs="Times New Roman"/>
        </w:rPr>
      </w:pPr>
      <w:r w:rsidRPr="0098665C">
        <w:rPr>
          <w:rFonts w:ascii="Times New Roman" w:hAnsi="Times New Roman" w:cs="Times New Roman"/>
        </w:rPr>
        <w:t>Годовая норма амортизации (НА) определяется по формуле:</w:t>
      </w:r>
    </w:p>
    <w:p w:rsidR="004B3034" w:rsidRPr="0098665C" w:rsidRDefault="004B3034" w:rsidP="004B3034">
      <w:pPr>
        <w:rPr>
          <w:rFonts w:ascii="Times New Roman" w:hAnsi="Times New Roman" w:cs="Times New Roman"/>
        </w:rPr>
      </w:pPr>
      <w:r w:rsidRPr="0098665C">
        <w:rPr>
          <w:rFonts w:ascii="Times New Roman" w:hAnsi="Times New Roman" w:cs="Times New Roman"/>
        </w:rPr>
        <w:t>НА = (</w:t>
      </w:r>
      <w:proofErr w:type="gramStart"/>
      <w:r w:rsidRPr="0098665C">
        <w:rPr>
          <w:rFonts w:ascii="Times New Roman" w:hAnsi="Times New Roman" w:cs="Times New Roman"/>
        </w:rPr>
        <w:t>1 :</w:t>
      </w:r>
      <w:proofErr w:type="gramEnd"/>
      <w:r w:rsidRPr="0098665C">
        <w:rPr>
          <w:rFonts w:ascii="Times New Roman" w:hAnsi="Times New Roman" w:cs="Times New Roman"/>
        </w:rPr>
        <w:t xml:space="preserve"> п) x 100, %, где: (2)</w:t>
      </w: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п - срок полезного использования, определяемый в соответствии с постановлением Правительства Российской Федерации от 01.01.2000 г. №1 «О классификации основных средств, включаемых в амортизационные группы».</w:t>
      </w:r>
    </w:p>
    <w:p w:rsidR="004B3034"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В </w:t>
      </w:r>
      <w:proofErr w:type="gramStart"/>
      <w:r w:rsidRPr="0098665C">
        <w:rPr>
          <w:rFonts w:ascii="Times New Roman" w:hAnsi="Times New Roman" w:cs="Times New Roman"/>
        </w:rPr>
        <w:t>случае</w:t>
      </w:r>
      <w:r>
        <w:rPr>
          <w:rFonts w:ascii="Times New Roman" w:hAnsi="Times New Roman" w:cs="Times New Roman"/>
        </w:rPr>
        <w:t xml:space="preserve">, </w:t>
      </w:r>
      <w:r w:rsidRPr="0098665C">
        <w:rPr>
          <w:rFonts w:ascii="Times New Roman" w:hAnsi="Times New Roman" w:cs="Times New Roman"/>
        </w:rPr>
        <w:t xml:space="preserve"> если</w:t>
      </w:r>
      <w:proofErr w:type="gramEnd"/>
      <w:r w:rsidRPr="0098665C">
        <w:rPr>
          <w:rFonts w:ascii="Times New Roman" w:hAnsi="Times New Roman" w:cs="Times New Roman"/>
        </w:rPr>
        <w:t xml:space="preserve"> оплата услуг независимого оценщика производится за счет Арендатора, то арендная плата уменьшается на сумму оплаченных услуг при предъявлении соответствующего платежного документа.</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 xml:space="preserve">Арендная плата на передаваемый в аренду автомобильный транспорт, предназначенный для осуществления </w:t>
      </w:r>
      <w:proofErr w:type="spellStart"/>
      <w:r w:rsidRPr="0098665C">
        <w:rPr>
          <w:rFonts w:ascii="Times New Roman" w:hAnsi="Times New Roman" w:cs="Times New Roman"/>
        </w:rPr>
        <w:t>пассажироперевозок</w:t>
      </w:r>
      <w:proofErr w:type="spellEnd"/>
      <w:r w:rsidRPr="0098665C">
        <w:rPr>
          <w:rFonts w:ascii="Times New Roman" w:hAnsi="Times New Roman" w:cs="Times New Roman"/>
        </w:rPr>
        <w:t xml:space="preserve"> в пределах </w:t>
      </w:r>
      <w:proofErr w:type="gramStart"/>
      <w:r w:rsidRPr="0098665C">
        <w:rPr>
          <w:rFonts w:ascii="Times New Roman" w:hAnsi="Times New Roman" w:cs="Times New Roman"/>
        </w:rPr>
        <w:t>района</w:t>
      </w:r>
      <w:proofErr w:type="gramEnd"/>
      <w:r w:rsidRPr="0098665C">
        <w:rPr>
          <w:rFonts w:ascii="Times New Roman" w:hAnsi="Times New Roman" w:cs="Times New Roman"/>
        </w:rPr>
        <w:t xml:space="preserve"> рассчитывается только на рабочие дни, без учета выходных (суббота, воскресенье) и праздничных дней, согласно Производственного календаря.</w:t>
      </w:r>
    </w:p>
    <w:p w:rsidR="004B3034" w:rsidRPr="0098665C" w:rsidRDefault="004B3034" w:rsidP="004B3034">
      <w:pPr>
        <w:jc w:val="both"/>
        <w:rPr>
          <w:rFonts w:ascii="Times New Roman" w:hAnsi="Times New Roman" w:cs="Times New Roman"/>
        </w:rPr>
      </w:pPr>
    </w:p>
    <w:p w:rsidR="004B3034" w:rsidRPr="0098665C" w:rsidRDefault="004B3034" w:rsidP="004B3034">
      <w:pPr>
        <w:jc w:val="both"/>
        <w:rPr>
          <w:rFonts w:ascii="Times New Roman" w:hAnsi="Times New Roman" w:cs="Times New Roman"/>
        </w:rPr>
      </w:pPr>
      <w:r w:rsidRPr="0098665C">
        <w:rPr>
          <w:rFonts w:ascii="Times New Roman" w:hAnsi="Times New Roman" w:cs="Times New Roman"/>
        </w:rPr>
        <w:t>2. Размер годовой арендной платы за сооружения и передаточные устройства, если они измеряются в погонных метрах, исчисляется:</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за первые 1000 м - по формуле (1);</w:t>
      </w:r>
    </w:p>
    <w:p w:rsidR="004B3034" w:rsidRPr="0098665C" w:rsidRDefault="004B3034" w:rsidP="004B3034">
      <w:pPr>
        <w:rPr>
          <w:rFonts w:ascii="Times New Roman" w:hAnsi="Times New Roman" w:cs="Times New Roman"/>
        </w:rPr>
      </w:pPr>
      <w:r w:rsidRPr="0098665C">
        <w:rPr>
          <w:rFonts w:ascii="Times New Roman" w:hAnsi="Times New Roman" w:cs="Times New Roman"/>
        </w:rPr>
        <w:t>- за каждый последующий метр до 3000 м включительно применяется поправочный коэффициент 0,5:</w:t>
      </w: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РС x НА</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Ап = -------       x 2 x 0,5;</w:t>
      </w: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100</w:t>
      </w:r>
    </w:p>
    <w:p w:rsidR="004B3034" w:rsidRPr="0098665C" w:rsidRDefault="004B3034" w:rsidP="004B3034">
      <w:pPr>
        <w:rPr>
          <w:rFonts w:ascii="Times New Roman" w:hAnsi="Times New Roman" w:cs="Times New Roman"/>
        </w:rPr>
      </w:pPr>
      <w:r w:rsidRPr="0098665C">
        <w:rPr>
          <w:rFonts w:ascii="Times New Roman" w:hAnsi="Times New Roman" w:cs="Times New Roman"/>
        </w:rPr>
        <w:t>- за каждый последующий метр свыше 3000 м применяется поправочный коэффициент 0,7:</w:t>
      </w: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РС x НА</w:t>
      </w:r>
    </w:p>
    <w:p w:rsidR="004B3034" w:rsidRPr="0098665C" w:rsidRDefault="004B3034" w:rsidP="004B3034">
      <w:pPr>
        <w:rPr>
          <w:rFonts w:ascii="Times New Roman" w:hAnsi="Times New Roman" w:cs="Times New Roman"/>
        </w:rPr>
      </w:pPr>
      <w:r>
        <w:rPr>
          <w:rFonts w:ascii="Times New Roman" w:hAnsi="Times New Roman" w:cs="Times New Roman"/>
        </w:rPr>
        <w:t xml:space="preserve"> Ап = -------     </w:t>
      </w:r>
      <w:r w:rsidRPr="0098665C">
        <w:rPr>
          <w:rFonts w:ascii="Times New Roman" w:hAnsi="Times New Roman" w:cs="Times New Roman"/>
        </w:rPr>
        <w:t xml:space="preserve"> x 2 x 0,7.</w:t>
      </w:r>
    </w:p>
    <w:p w:rsidR="004B3034" w:rsidRPr="0098665C" w:rsidRDefault="004B3034" w:rsidP="004B3034">
      <w:pPr>
        <w:rPr>
          <w:rFonts w:ascii="Times New Roman" w:hAnsi="Times New Roman" w:cs="Times New Roman"/>
        </w:rPr>
      </w:pPr>
      <w:r>
        <w:rPr>
          <w:rFonts w:ascii="Times New Roman" w:hAnsi="Times New Roman" w:cs="Times New Roman"/>
        </w:rPr>
        <w:lastRenderedPageBreak/>
        <w:t xml:space="preserve">           </w:t>
      </w:r>
      <w:r w:rsidRPr="0098665C">
        <w:rPr>
          <w:rFonts w:ascii="Times New Roman" w:hAnsi="Times New Roman" w:cs="Times New Roman"/>
        </w:rPr>
        <w:t>100</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3. Размер годовой арендной платы при передаче в аренду движимого имущества, за исключением технологического оборудования котельных и водозаборных скважин, включаемых в комплекс недвижимого имущества аренда по которым определяется в соответствии с Приложением 1, сооружений и передаточных устройств используемого в целях оказания жилищно-коммунальных услуг определяется по следующей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С x НА</w:t>
      </w:r>
    </w:p>
    <w:p w:rsidR="004B3034" w:rsidRPr="0098665C" w:rsidRDefault="004B3034" w:rsidP="004B3034">
      <w:pPr>
        <w:rPr>
          <w:rFonts w:ascii="Times New Roman" w:hAnsi="Times New Roman" w:cs="Times New Roman"/>
        </w:rPr>
      </w:pPr>
      <w:r>
        <w:rPr>
          <w:rFonts w:ascii="Times New Roman" w:hAnsi="Times New Roman" w:cs="Times New Roman"/>
        </w:rPr>
        <w:t xml:space="preserve"> Ап = </w:t>
      </w:r>
      <w:proofErr w:type="gramStart"/>
      <w:r>
        <w:rPr>
          <w:rFonts w:ascii="Times New Roman" w:hAnsi="Times New Roman" w:cs="Times New Roman"/>
        </w:rPr>
        <w:t>------- ,</w:t>
      </w:r>
      <w:proofErr w:type="gramEnd"/>
      <w:r>
        <w:rPr>
          <w:rFonts w:ascii="Times New Roman" w:hAnsi="Times New Roman" w:cs="Times New Roman"/>
        </w:rPr>
        <w:t xml:space="preserve">     </w:t>
      </w:r>
      <w:r w:rsidRPr="0098665C">
        <w:rPr>
          <w:rFonts w:ascii="Times New Roman" w:hAnsi="Times New Roman" w:cs="Times New Roman"/>
        </w:rPr>
        <w:t>руб., где: (3)</w:t>
      </w:r>
    </w:p>
    <w:p w:rsidR="004B3034" w:rsidRPr="0098665C" w:rsidRDefault="004B3034" w:rsidP="004B3034">
      <w:pPr>
        <w:rPr>
          <w:rFonts w:ascii="Times New Roman" w:hAnsi="Times New Roman" w:cs="Times New Roman"/>
        </w:rPr>
      </w:pPr>
      <w:r>
        <w:rPr>
          <w:rFonts w:ascii="Times New Roman" w:hAnsi="Times New Roman" w:cs="Times New Roman"/>
        </w:rPr>
        <w:t xml:space="preserve">            </w:t>
      </w:r>
      <w:r w:rsidRPr="0098665C">
        <w:rPr>
          <w:rFonts w:ascii="Times New Roman" w:hAnsi="Times New Roman" w:cs="Times New Roman"/>
        </w:rPr>
        <w:t>100</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С - балансовая или рыночная стоимость имущества, руб.;</w:t>
      </w: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НА- норма амортизации, применяемая </w:t>
      </w:r>
    </w:p>
    <w:p w:rsidR="004B3034" w:rsidRPr="0098665C" w:rsidRDefault="004B3034" w:rsidP="004B3034">
      <w:pPr>
        <w:rPr>
          <w:rFonts w:ascii="Times New Roman" w:hAnsi="Times New Roman" w:cs="Times New Roman"/>
        </w:rPr>
      </w:pPr>
      <w:r w:rsidRPr="0098665C">
        <w:rPr>
          <w:rFonts w:ascii="Times New Roman" w:hAnsi="Times New Roman" w:cs="Times New Roman"/>
        </w:rPr>
        <w:t>- для движимого имущества и передаточных устройств в размере годовой нормы амортизации;</w:t>
      </w:r>
    </w:p>
    <w:p w:rsidR="004B3034" w:rsidRPr="0098665C" w:rsidRDefault="004B3034" w:rsidP="004B3034">
      <w:pPr>
        <w:rPr>
          <w:rFonts w:ascii="Times New Roman" w:hAnsi="Times New Roman" w:cs="Times New Roman"/>
        </w:rPr>
      </w:pPr>
      <w:r w:rsidRPr="0098665C">
        <w:rPr>
          <w:rFonts w:ascii="Times New Roman" w:hAnsi="Times New Roman" w:cs="Times New Roman"/>
        </w:rPr>
        <w:t>- для сооружений в размере не превышающем 4</w:t>
      </w:r>
      <w:proofErr w:type="gramStart"/>
      <w:r w:rsidRPr="0098665C">
        <w:rPr>
          <w:rFonts w:ascii="Times New Roman" w:hAnsi="Times New Roman" w:cs="Times New Roman"/>
        </w:rPr>
        <w:t>% .</w:t>
      </w:r>
      <w:proofErr w:type="gramEnd"/>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Приложение №</w:t>
      </w:r>
      <w:r>
        <w:rPr>
          <w:rFonts w:ascii="Times New Roman" w:hAnsi="Times New Roman" w:cs="Times New Roman"/>
          <w:sz w:val="20"/>
          <w:szCs w:val="20"/>
        </w:rPr>
        <w:t xml:space="preserve"> 3</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к Положению о порядке передачи в аренду</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и безвозмездное пользование объектов</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муниципальной собственности</w:t>
      </w:r>
    </w:p>
    <w:p w:rsidR="004B3034" w:rsidRPr="00966978" w:rsidRDefault="004B3034" w:rsidP="004B3034">
      <w:pPr>
        <w:jc w:val="right"/>
        <w:rPr>
          <w:rFonts w:ascii="Times New Roman" w:hAnsi="Times New Roman" w:cs="Times New Roman"/>
          <w:sz w:val="20"/>
          <w:szCs w:val="20"/>
        </w:rPr>
      </w:pPr>
      <w:r w:rsidRPr="00966978">
        <w:rPr>
          <w:rFonts w:ascii="Times New Roman" w:hAnsi="Times New Roman" w:cs="Times New Roman"/>
          <w:sz w:val="20"/>
          <w:szCs w:val="20"/>
        </w:rPr>
        <w:t xml:space="preserve">муниципального образования </w:t>
      </w:r>
    </w:p>
    <w:p w:rsidR="004B3034" w:rsidRPr="0098665C" w:rsidRDefault="004B3034" w:rsidP="004B3034">
      <w:pPr>
        <w:jc w:val="right"/>
        <w:rPr>
          <w:rFonts w:ascii="Times New Roman" w:hAnsi="Times New Roman" w:cs="Times New Roman"/>
        </w:rPr>
      </w:pPr>
      <w:r w:rsidRPr="00966978">
        <w:rPr>
          <w:rFonts w:ascii="Times New Roman" w:hAnsi="Times New Roman" w:cs="Times New Roman"/>
          <w:sz w:val="20"/>
          <w:szCs w:val="20"/>
        </w:rPr>
        <w:t>сельского поселения «</w:t>
      </w:r>
      <w:r>
        <w:rPr>
          <w:rFonts w:ascii="Times New Roman" w:hAnsi="Times New Roman" w:cs="Times New Roman"/>
          <w:sz w:val="20"/>
          <w:szCs w:val="20"/>
        </w:rPr>
        <w:t>Никольское</w:t>
      </w:r>
      <w:r w:rsidRPr="00966978">
        <w:rPr>
          <w:rFonts w:ascii="Times New Roman" w:hAnsi="Times New Roman" w:cs="Times New Roman"/>
          <w:sz w:val="20"/>
          <w:szCs w:val="20"/>
        </w:rPr>
        <w:t>»</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66978" w:rsidRDefault="004B3034" w:rsidP="004B3034">
      <w:pPr>
        <w:jc w:val="center"/>
        <w:rPr>
          <w:rFonts w:ascii="Times New Roman" w:hAnsi="Times New Roman" w:cs="Times New Roman"/>
          <w:b/>
        </w:rPr>
      </w:pPr>
      <w:r w:rsidRPr="00966978">
        <w:rPr>
          <w:rFonts w:ascii="Times New Roman" w:hAnsi="Times New Roman" w:cs="Times New Roman"/>
          <w:b/>
        </w:rPr>
        <w:t>ПОРЯДОК</w:t>
      </w:r>
    </w:p>
    <w:p w:rsidR="004B3034" w:rsidRPr="00966978" w:rsidRDefault="004B3034" w:rsidP="004B3034">
      <w:pPr>
        <w:jc w:val="center"/>
        <w:rPr>
          <w:rFonts w:ascii="Times New Roman" w:hAnsi="Times New Roman" w:cs="Times New Roman"/>
          <w:b/>
        </w:rPr>
      </w:pPr>
    </w:p>
    <w:p w:rsidR="004B3034" w:rsidRPr="00966978" w:rsidRDefault="004B3034" w:rsidP="004B3034">
      <w:pPr>
        <w:jc w:val="center"/>
        <w:rPr>
          <w:rFonts w:ascii="Times New Roman" w:hAnsi="Times New Roman" w:cs="Times New Roman"/>
          <w:b/>
        </w:rPr>
      </w:pPr>
      <w:r w:rsidRPr="00966978">
        <w:rPr>
          <w:rFonts w:ascii="Times New Roman" w:hAnsi="Times New Roman" w:cs="Times New Roman"/>
          <w:b/>
        </w:rPr>
        <w:t>РАСЧЕТА ГОДОВОЙ АРЕНДНОЙ ПЛАТЫ ЗА ПОЛЬЗОВАНИЕ НАХОДЯЩИМИСЯ В МУНИЦИПАЛЬНОЙ СОБСТВЕННОСТИ ПРЕДПРИЯТИЕМ (БИЗНЕСОМ), КОМПЛЕКСОМ ИМУЩЕСТВА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w:t>
      </w:r>
    </w:p>
    <w:p w:rsidR="004B3034" w:rsidRPr="0098665C" w:rsidRDefault="004B3034" w:rsidP="004B3034">
      <w:pPr>
        <w:rPr>
          <w:rFonts w:ascii="Times New Roman" w:hAnsi="Times New Roman" w:cs="Times New Roman"/>
        </w:rPr>
      </w:pPr>
    </w:p>
    <w:p w:rsidR="004B3034" w:rsidRPr="0098665C" w:rsidRDefault="004B3034" w:rsidP="004B3034">
      <w:pPr>
        <w:jc w:val="center"/>
        <w:rPr>
          <w:rFonts w:ascii="Times New Roman" w:hAnsi="Times New Roman" w:cs="Times New Roman"/>
        </w:rPr>
      </w:pPr>
      <w:r w:rsidRPr="0098665C">
        <w:rPr>
          <w:rFonts w:ascii="Times New Roman" w:hAnsi="Times New Roman" w:cs="Times New Roman"/>
        </w:rPr>
        <w:t>I. Размер годовой арендной платы комплекса имущества: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1. В первый год аренды определяется по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Ап = </w:t>
      </w:r>
      <w:proofErr w:type="spellStart"/>
      <w:r w:rsidRPr="0098665C">
        <w:rPr>
          <w:rFonts w:ascii="Times New Roman" w:hAnsi="Times New Roman" w:cs="Times New Roman"/>
        </w:rPr>
        <w:t>Zа</w:t>
      </w:r>
      <w:proofErr w:type="spellEnd"/>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2. С начала второго года аренды определяется по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Ап = </w:t>
      </w:r>
      <w:proofErr w:type="spellStart"/>
      <w:r w:rsidRPr="0098665C">
        <w:rPr>
          <w:rFonts w:ascii="Times New Roman" w:hAnsi="Times New Roman" w:cs="Times New Roman"/>
        </w:rPr>
        <w:t>Zа</w:t>
      </w:r>
      <w:proofErr w:type="spellEnd"/>
      <w:r w:rsidRPr="0098665C">
        <w:rPr>
          <w:rFonts w:ascii="Times New Roman" w:hAnsi="Times New Roman" w:cs="Times New Roman"/>
        </w:rPr>
        <w:t xml:space="preserve"> + П х (</w:t>
      </w:r>
      <w:proofErr w:type="spellStart"/>
      <w:r w:rsidRPr="0098665C">
        <w:rPr>
          <w:rFonts w:ascii="Times New Roman" w:hAnsi="Times New Roman" w:cs="Times New Roman"/>
        </w:rPr>
        <w:t>S</w:t>
      </w:r>
      <w:proofErr w:type="gramStart"/>
      <w:r w:rsidRPr="0098665C">
        <w:rPr>
          <w:rFonts w:ascii="Times New Roman" w:hAnsi="Times New Roman" w:cs="Times New Roman"/>
        </w:rPr>
        <w:t>а</w:t>
      </w:r>
      <w:proofErr w:type="spellEnd"/>
      <w:r w:rsidRPr="0098665C">
        <w:rPr>
          <w:rFonts w:ascii="Times New Roman" w:hAnsi="Times New Roman" w:cs="Times New Roman"/>
        </w:rPr>
        <w:t xml:space="preserve"> :</w:t>
      </w:r>
      <w:proofErr w:type="gramEnd"/>
      <w:r w:rsidRPr="0098665C">
        <w:rPr>
          <w:rFonts w:ascii="Times New Roman" w:hAnsi="Times New Roman" w:cs="Times New Roman"/>
        </w:rPr>
        <w:t xml:space="preserve"> </w:t>
      </w:r>
      <w:proofErr w:type="spellStart"/>
      <w:r w:rsidRPr="0098665C">
        <w:rPr>
          <w:rFonts w:ascii="Times New Roman" w:hAnsi="Times New Roman" w:cs="Times New Roman"/>
        </w:rPr>
        <w:t>Sо</w:t>
      </w:r>
      <w:proofErr w:type="spellEnd"/>
      <w:r w:rsidRPr="0098665C">
        <w:rPr>
          <w:rFonts w:ascii="Times New Roman" w:hAnsi="Times New Roman" w:cs="Times New Roman"/>
        </w:rPr>
        <w:t>) х 0,3,</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где </w:t>
      </w:r>
      <w:proofErr w:type="gramStart"/>
      <w:r w:rsidRPr="0098665C">
        <w:rPr>
          <w:rFonts w:ascii="Times New Roman" w:hAnsi="Times New Roman" w:cs="Times New Roman"/>
        </w:rPr>
        <w:t>Ап</w:t>
      </w:r>
      <w:proofErr w:type="gramEnd"/>
      <w:r w:rsidRPr="0098665C">
        <w:rPr>
          <w:rFonts w:ascii="Times New Roman" w:hAnsi="Times New Roman" w:cs="Times New Roman"/>
        </w:rPr>
        <w:t xml:space="preserve"> - сумма годовой арендной платы;</w:t>
      </w: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Zа</w:t>
      </w:r>
      <w:proofErr w:type="spellEnd"/>
      <w:r w:rsidRPr="0098665C">
        <w:rPr>
          <w:rFonts w:ascii="Times New Roman" w:hAnsi="Times New Roman" w:cs="Times New Roman"/>
        </w:rPr>
        <w:t xml:space="preserve"> - годовая сумма амортизационных отчислений на полное восстановление, определяемая как сумма амортизационных отчислений по каждому наименованию основных средств, входящих в состав комплекса имущества;</w:t>
      </w:r>
    </w:p>
    <w:p w:rsidR="004B3034" w:rsidRPr="0098665C" w:rsidRDefault="004B3034" w:rsidP="004B3034">
      <w:pPr>
        <w:rPr>
          <w:rFonts w:ascii="Times New Roman" w:hAnsi="Times New Roman" w:cs="Times New Roman"/>
        </w:rPr>
      </w:pPr>
      <w:r w:rsidRPr="0098665C">
        <w:rPr>
          <w:rFonts w:ascii="Times New Roman" w:hAnsi="Times New Roman" w:cs="Times New Roman"/>
        </w:rPr>
        <w:t>П - прибыль, остающаяся в распоряжении арендатора (чистая прибыль), по итогам работы за год, предшествующий году внесения арендной платы;</w:t>
      </w: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Sа</w:t>
      </w:r>
      <w:proofErr w:type="spellEnd"/>
      <w:r w:rsidRPr="0098665C">
        <w:rPr>
          <w:rFonts w:ascii="Times New Roman" w:hAnsi="Times New Roman" w:cs="Times New Roman"/>
        </w:rPr>
        <w:t xml:space="preserve"> - рыночная стоимость комплекса имущества, переданного в аренду (по данным отчета об оценке);</w:t>
      </w: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Sо</w:t>
      </w:r>
      <w:proofErr w:type="spellEnd"/>
      <w:r w:rsidRPr="0098665C">
        <w:rPr>
          <w:rFonts w:ascii="Times New Roman" w:hAnsi="Times New Roman" w:cs="Times New Roman"/>
        </w:rPr>
        <w:t xml:space="preserve"> - общая балансовая (остаточная) или рыночная стоимость основных средств арендатора с учетом рыночной стоимости арендованного комплекса имущества.</w:t>
      </w:r>
    </w:p>
    <w:p w:rsidR="004B3034" w:rsidRPr="0098665C" w:rsidRDefault="004B3034" w:rsidP="004B3034">
      <w:pPr>
        <w:rPr>
          <w:rFonts w:ascii="Times New Roman" w:hAnsi="Times New Roman" w:cs="Times New Roman"/>
        </w:rPr>
      </w:pPr>
      <w:r w:rsidRPr="0098665C">
        <w:rPr>
          <w:rFonts w:ascii="Times New Roman" w:hAnsi="Times New Roman" w:cs="Times New Roman"/>
        </w:rPr>
        <w:t>Годовая норма амортизации определяется по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w:t>
      </w:r>
      <w:proofErr w:type="gramStart"/>
      <w:r w:rsidRPr="0098665C">
        <w:rPr>
          <w:rFonts w:ascii="Times New Roman" w:hAnsi="Times New Roman" w:cs="Times New Roman"/>
        </w:rPr>
        <w:t>1 :</w:t>
      </w:r>
      <w:proofErr w:type="gramEnd"/>
      <w:r w:rsidRPr="0098665C">
        <w:rPr>
          <w:rFonts w:ascii="Times New Roman" w:hAnsi="Times New Roman" w:cs="Times New Roman"/>
        </w:rPr>
        <w:t xml:space="preserve"> п) х 100,</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где п - срок полезного использования данного объекта в годах.</w:t>
      </w:r>
    </w:p>
    <w:p w:rsidR="004B3034"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Срок полезного использования объекта определяется на основании классификации основных средств, определяемой Правительством Российской Федерации (до утверждения такой классификации норма амортизации берется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22.10.1990 N 1072).</w:t>
      </w:r>
    </w:p>
    <w:p w:rsidR="004B3034"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
    <w:p w:rsidR="004B3034" w:rsidRPr="0098665C" w:rsidRDefault="004B3034" w:rsidP="004B3034">
      <w:pPr>
        <w:jc w:val="center"/>
        <w:rPr>
          <w:rFonts w:ascii="Times New Roman" w:hAnsi="Times New Roman" w:cs="Times New Roman"/>
        </w:rPr>
      </w:pPr>
      <w:r w:rsidRPr="0098665C">
        <w:rPr>
          <w:rFonts w:ascii="Times New Roman" w:hAnsi="Times New Roman" w:cs="Times New Roman"/>
        </w:rPr>
        <w:t>II. Размер годовой арендной платы предприятия (бизнеса):</w:t>
      </w:r>
    </w:p>
    <w:p w:rsidR="004B3034" w:rsidRPr="0098665C" w:rsidRDefault="004B3034" w:rsidP="004B3034">
      <w:pPr>
        <w:jc w:val="cente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1. В первый год аренды определяется по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lastRenderedPageBreak/>
        <w:t xml:space="preserve"> Ап = </w:t>
      </w:r>
      <w:proofErr w:type="spellStart"/>
      <w:r w:rsidRPr="0098665C">
        <w:rPr>
          <w:rFonts w:ascii="Times New Roman" w:hAnsi="Times New Roman" w:cs="Times New Roman"/>
        </w:rPr>
        <w:t>Zа</w:t>
      </w:r>
      <w:proofErr w:type="spellEnd"/>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2. С начала второго года аренды определяется по формуле: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Ап = </w:t>
      </w:r>
      <w:proofErr w:type="spellStart"/>
      <w:r w:rsidRPr="0098665C">
        <w:rPr>
          <w:rFonts w:ascii="Times New Roman" w:hAnsi="Times New Roman" w:cs="Times New Roman"/>
        </w:rPr>
        <w:t>Zа</w:t>
      </w:r>
      <w:proofErr w:type="spellEnd"/>
      <w:r w:rsidRPr="0098665C">
        <w:rPr>
          <w:rFonts w:ascii="Times New Roman" w:hAnsi="Times New Roman" w:cs="Times New Roman"/>
        </w:rPr>
        <w:t xml:space="preserve"> + П х (</w:t>
      </w:r>
      <w:proofErr w:type="spellStart"/>
      <w:r w:rsidRPr="0098665C">
        <w:rPr>
          <w:rFonts w:ascii="Times New Roman" w:hAnsi="Times New Roman" w:cs="Times New Roman"/>
        </w:rPr>
        <w:t>S</w:t>
      </w:r>
      <w:proofErr w:type="gramStart"/>
      <w:r w:rsidRPr="0098665C">
        <w:rPr>
          <w:rFonts w:ascii="Times New Roman" w:hAnsi="Times New Roman" w:cs="Times New Roman"/>
        </w:rPr>
        <w:t>а</w:t>
      </w:r>
      <w:proofErr w:type="spellEnd"/>
      <w:r w:rsidRPr="0098665C">
        <w:rPr>
          <w:rFonts w:ascii="Times New Roman" w:hAnsi="Times New Roman" w:cs="Times New Roman"/>
        </w:rPr>
        <w:t xml:space="preserve"> :</w:t>
      </w:r>
      <w:proofErr w:type="gramEnd"/>
      <w:r w:rsidRPr="0098665C">
        <w:rPr>
          <w:rFonts w:ascii="Times New Roman" w:hAnsi="Times New Roman" w:cs="Times New Roman"/>
        </w:rPr>
        <w:t xml:space="preserve"> </w:t>
      </w:r>
      <w:proofErr w:type="spellStart"/>
      <w:r w:rsidRPr="0098665C">
        <w:rPr>
          <w:rFonts w:ascii="Times New Roman" w:hAnsi="Times New Roman" w:cs="Times New Roman"/>
        </w:rPr>
        <w:t>Sоп</w:t>
      </w:r>
      <w:proofErr w:type="spellEnd"/>
      <w:r w:rsidRPr="0098665C">
        <w:rPr>
          <w:rFonts w:ascii="Times New Roman" w:hAnsi="Times New Roman" w:cs="Times New Roman"/>
        </w:rPr>
        <w:t>) х 0,3,</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 xml:space="preserve"> где </w:t>
      </w:r>
      <w:proofErr w:type="gramStart"/>
      <w:r w:rsidRPr="0098665C">
        <w:rPr>
          <w:rFonts w:ascii="Times New Roman" w:hAnsi="Times New Roman" w:cs="Times New Roman"/>
        </w:rPr>
        <w:t>Ап</w:t>
      </w:r>
      <w:proofErr w:type="gramEnd"/>
      <w:r w:rsidRPr="0098665C">
        <w:rPr>
          <w:rFonts w:ascii="Times New Roman" w:hAnsi="Times New Roman" w:cs="Times New Roman"/>
        </w:rPr>
        <w:t xml:space="preserve"> - сумма годовой арендной платы;</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Zа</w:t>
      </w:r>
      <w:proofErr w:type="spellEnd"/>
      <w:r w:rsidRPr="0098665C">
        <w:rPr>
          <w:rFonts w:ascii="Times New Roman" w:hAnsi="Times New Roman" w:cs="Times New Roman"/>
        </w:rPr>
        <w:t xml:space="preserve"> - годовая сумма амортизационных отчислений на полное восстановление, определяемая как сумма амортизационных отчислений по каждому наименованию основных средств, входящих в состав предприятия (бизнеса);</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r w:rsidRPr="0098665C">
        <w:rPr>
          <w:rFonts w:ascii="Times New Roman" w:hAnsi="Times New Roman" w:cs="Times New Roman"/>
        </w:rPr>
        <w:t>П - прибыль, остающаяся в распоряжении арендатора (чистая прибыль), по итогам работы за год, предшествующий году внесения арендной платы;</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Sа</w:t>
      </w:r>
      <w:proofErr w:type="spellEnd"/>
      <w:r w:rsidRPr="0098665C">
        <w:rPr>
          <w:rFonts w:ascii="Times New Roman" w:hAnsi="Times New Roman" w:cs="Times New Roman"/>
        </w:rPr>
        <w:t xml:space="preserve"> - рыночная стоимость предприятия (бизнеса), переданного в аренду (по данным отчета об оценке);</w:t>
      </w:r>
    </w:p>
    <w:p w:rsidR="004B3034" w:rsidRPr="0098665C" w:rsidRDefault="004B3034" w:rsidP="004B3034">
      <w:pPr>
        <w:rPr>
          <w:rFonts w:ascii="Times New Roman" w:hAnsi="Times New Roman" w:cs="Times New Roman"/>
        </w:rPr>
      </w:pPr>
    </w:p>
    <w:p w:rsidR="004B3034" w:rsidRPr="0098665C" w:rsidRDefault="004B3034" w:rsidP="004B3034">
      <w:pPr>
        <w:rPr>
          <w:rFonts w:ascii="Times New Roman" w:hAnsi="Times New Roman" w:cs="Times New Roman"/>
        </w:rPr>
      </w:pPr>
      <w:proofErr w:type="spellStart"/>
      <w:r w:rsidRPr="0098665C">
        <w:rPr>
          <w:rFonts w:ascii="Times New Roman" w:hAnsi="Times New Roman" w:cs="Times New Roman"/>
        </w:rPr>
        <w:t>Sоп</w:t>
      </w:r>
      <w:proofErr w:type="spellEnd"/>
      <w:r w:rsidRPr="0098665C">
        <w:rPr>
          <w:rFonts w:ascii="Times New Roman" w:hAnsi="Times New Roman" w:cs="Times New Roman"/>
        </w:rPr>
        <w:t xml:space="preserve"> - среднегодовая стоимость чистых активов арендатора за год, предшествующий году внесения арендной платы, или рыночная стоимость бизнеса арендатора (по согласованию с Комитетом) с учетом рыночной стоимости предприятия (бизнеса), переданного в аренду.</w:t>
      </w:r>
    </w:p>
    <w:p w:rsidR="004B3034" w:rsidRPr="0098665C" w:rsidRDefault="004B3034" w:rsidP="004B3034">
      <w:pPr>
        <w:rPr>
          <w:rFonts w:ascii="Times New Roman" w:hAnsi="Times New Roman" w:cs="Times New Roman"/>
        </w:rPr>
      </w:pPr>
    </w:p>
    <w:p w:rsidR="00F90700" w:rsidRDefault="004B3034" w:rsidP="004B3034">
      <w:pPr>
        <w:rPr>
          <w:rFonts w:ascii="Times New Roman" w:hAnsi="Times New Roman" w:cs="Times New Roman"/>
        </w:rPr>
      </w:pPr>
      <w:r w:rsidRPr="0098665C">
        <w:rPr>
          <w:rFonts w:ascii="Times New Roman" w:hAnsi="Times New Roman" w:cs="Times New Roman"/>
        </w:rPr>
        <w:t>Среднегодовая стоимость чистых активов определяется как сумма 1/2 стоимости чистых активов на начало года, стоимости чистых активов на каждое первое число квартала, 1/2 стоимости чистых активов на конец года, деленная на 4.</w:t>
      </w:r>
    </w:p>
    <w:p w:rsidR="004B3034" w:rsidRPr="0098665C" w:rsidRDefault="004B3034" w:rsidP="004B3034">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44237B" w:rsidRDefault="0044237B"/>
    <w:sectPr w:rsidR="0044237B" w:rsidSect="004B303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83C3D"/>
    <w:multiLevelType w:val="multilevel"/>
    <w:tmpl w:val="D714963E"/>
    <w:lvl w:ilvl="0">
      <w:start w:val="1"/>
      <w:numFmt w:val="decimal"/>
      <w:lvlText w:val="%1."/>
      <w:lvlJc w:val="left"/>
      <w:pPr>
        <w:tabs>
          <w:tab w:val="num" w:pos="340"/>
        </w:tabs>
        <w:ind w:left="340" w:hanging="340"/>
      </w:pPr>
      <w:rPr>
        <w:rFonts w:hint="default"/>
        <w:b w:val="0"/>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A8"/>
    <w:rsid w:val="002C449C"/>
    <w:rsid w:val="002D7FA8"/>
    <w:rsid w:val="00441FEB"/>
    <w:rsid w:val="0044237B"/>
    <w:rsid w:val="004B3034"/>
    <w:rsid w:val="005306F3"/>
    <w:rsid w:val="00F9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1B0E"/>
  <w15:chartTrackingRefBased/>
  <w15:docId w15:val="{B80B0943-571B-4CE1-BB07-23716499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03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3034"/>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4B3034"/>
    <w:pPr>
      <w:ind w:left="720"/>
      <w:contextualSpacing/>
    </w:pPr>
  </w:style>
  <w:style w:type="paragraph" w:customStyle="1" w:styleId="ConsPlusNormal">
    <w:name w:val="ConsPlusNormal"/>
    <w:uiPriority w:val="99"/>
    <w:rsid w:val="004B30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B30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7470</Words>
  <Characters>42585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2024-10-17T02:27:00Z</dcterms:created>
  <dcterms:modified xsi:type="dcterms:W3CDTF">2025-01-09T02:02:00Z</dcterms:modified>
</cp:coreProperties>
</file>